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15E7" w14:textId="3EF8A530" w:rsidR="00150E8F" w:rsidRDefault="00465837" w:rsidP="00150E8F">
      <w:pPr>
        <w:pStyle w:val="ListParagraph"/>
        <w:ind w:left="0"/>
        <w:rPr>
          <w:rFonts w:asciiTheme="minorHAnsi" w:hAnsiTheme="minorHAnsi" w:cstheme="minorHAnsi"/>
          <w:b/>
          <w:color w:val="482957"/>
          <w:sz w:val="40"/>
          <w:szCs w:val="36"/>
          <w:lang w:val="en-AU" w:eastAsia="en-AU"/>
        </w:rPr>
      </w:pPr>
      <w:r>
        <w:rPr>
          <w:noProof/>
        </w:rPr>
        <w:pict w14:anchorId="7874D586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alt="" style="position:absolute;margin-left:237.9pt;margin-top:-18.2pt;width:357pt;height:62.3pt;z-index:251663360;visibility:visible;mso-wrap-style:square;mso-wrap-edited:f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>
            <v:textbox>
              <w:txbxContent>
                <w:p w14:paraId="05711D58" w14:textId="77777777" w:rsidR="00150E8F" w:rsidRPr="00554847" w:rsidRDefault="00150E8F" w:rsidP="00150E8F">
                  <w:pPr>
                    <w:jc w:val="right"/>
                    <w:rPr>
                      <w:rFonts w:ascii="Noto Sans Myanmar" w:hAnsi="Noto Sans Myanmar" w:cs="Noto Sans Myanmar"/>
                      <w:color w:val="FFFFFF" w:themeColor="background1"/>
                      <w:sz w:val="60"/>
                      <w:szCs w:val="60"/>
                    </w:rPr>
                  </w:pPr>
                  <w:r w:rsidRPr="00554847">
                    <w:rPr>
                      <w:rFonts w:ascii="Noto Sans Myanmar" w:eastAsia="Zawgyi-One" w:hAnsi="Noto Sans Myanmar" w:cs="Noto Sans Myanmar"/>
                      <w:color w:val="FFFFFF" w:themeColor="background1"/>
                      <w:sz w:val="60"/>
                      <w:szCs w:val="60"/>
                    </w:rPr>
                    <w:t>စားသုံးသူအကြံပြုချက်ပုံစံ</w:t>
                  </w:r>
                </w:p>
                <w:p w14:paraId="1DD4A98B" w14:textId="0ADE18FB" w:rsidR="00150E8F" w:rsidRPr="00554847" w:rsidRDefault="00150E8F" w:rsidP="00150E8F">
                  <w:pPr>
                    <w:jc w:val="right"/>
                    <w:rPr>
                      <w:rFonts w:ascii="Noto Sans Myanmar" w:hAnsi="Noto Sans Myanmar" w:cs="Noto Sans Myanmar"/>
                      <w:color w:val="FFFFFF" w:themeColor="background1"/>
                      <w:sz w:val="60"/>
                      <w:szCs w:val="60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noProof/>
        </w:rPr>
        <w:pict w14:anchorId="42EF1DDD">
          <v:group id="Group 4" o:spid="_x0000_s2052" alt="" style="position:absolute;margin-left:.5pt;margin-top:-71pt;width:603.75pt;height:118pt;z-index:-251654144;mso-position-horizontal-relative:page;mso-height-relative:margin" coordsize="76676,153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2053" type="#_x0000_t75" alt="" style="position:absolute;width:15335;height:15335;visibility:visible;mso-wrap-style:square">
              <v:imagedata r:id="rId7" o:title=""/>
              <o:lock v:ext="edit" aspectratio="f"/>
            </v:shape>
            <v:shape id="Picture 21" o:spid="_x0000_s2054" type="#_x0000_t75" alt="" style="position:absolute;left:15335;width:15335;height:15335;visibility:visible;mso-wrap-style:square">
              <v:imagedata r:id="rId7" o:title=""/>
              <o:lock v:ext="edit" aspectratio="f"/>
            </v:shape>
            <v:shape id="Picture 22" o:spid="_x0000_s2055" type="#_x0000_t75" alt="" style="position:absolute;left:30670;width:15335;height:15335;visibility:visible;mso-wrap-style:square">
              <v:imagedata r:id="rId7" o:title=""/>
              <o:lock v:ext="edit" aspectratio="f"/>
            </v:shape>
            <v:shape id="Picture 23" o:spid="_x0000_s2056" type="#_x0000_t75" alt="" style="position:absolute;left:46005;width:15336;height:15335;visibility:visible;mso-wrap-style:square">
              <v:imagedata r:id="rId7" o:title=""/>
              <o:lock v:ext="edit" aspectratio="f"/>
            </v:shape>
            <v:shape id="Picture 24" o:spid="_x0000_s2057" type="#_x0000_t75" alt="" style="position:absolute;left:61341;width:15335;height:15335;visibility:visible;mso-wrap-style:square">
              <v:imagedata r:id="rId7" o:title=""/>
              <o:lock v:ext="edit" aspectratio="f"/>
            </v:shape>
            <w10:wrap anchorx="page"/>
          </v:group>
        </w:pict>
      </w:r>
    </w:p>
    <w:p w14:paraId="1E54ED00" w14:textId="77777777" w:rsidR="00150E8F" w:rsidRPr="00554847" w:rsidRDefault="00150E8F" w:rsidP="00150E8F">
      <w:pPr>
        <w:pStyle w:val="ListParagraph"/>
        <w:ind w:left="0"/>
        <w:rPr>
          <w:rFonts w:asciiTheme="minorHAnsi" w:hAnsiTheme="minorHAnsi" w:cstheme="minorHAnsi"/>
          <w:b/>
          <w:color w:val="482957"/>
          <w:sz w:val="36"/>
          <w:szCs w:val="32"/>
          <w:lang w:val="en-AU" w:eastAsia="en-AU"/>
        </w:rPr>
      </w:pPr>
    </w:p>
    <w:p w14:paraId="3B14E7AD" w14:textId="77777777" w:rsidR="00150E8F" w:rsidRPr="00554847" w:rsidRDefault="00150E8F" w:rsidP="008E1107">
      <w:pPr>
        <w:pStyle w:val="ListParagraph"/>
        <w:spacing w:line="204" w:lineRule="auto"/>
        <w:ind w:left="0"/>
        <w:rPr>
          <w:rFonts w:asciiTheme="minorHAnsi" w:hAnsiTheme="minorHAnsi" w:cstheme="minorHAnsi"/>
          <w:b/>
          <w:color w:val="482957"/>
          <w:sz w:val="36"/>
          <w:szCs w:val="32"/>
          <w:lang w:val="en-AU" w:eastAsia="en-AU"/>
        </w:rPr>
      </w:pPr>
    </w:p>
    <w:p w14:paraId="2C08B4D6" w14:textId="77777777" w:rsidR="00150E8F" w:rsidRPr="008E1107" w:rsidRDefault="00150E8F" w:rsidP="008E1107">
      <w:pPr>
        <w:pStyle w:val="ListParagraph"/>
        <w:spacing w:line="204" w:lineRule="auto"/>
        <w:ind w:left="0" w:right="-99"/>
        <w:rPr>
          <w:rFonts w:ascii="Noto Sans Myanmar" w:hAnsi="Noto Sans Myanmar" w:cs="Noto Sans Myanmar"/>
          <w:b/>
          <w:color w:val="482957"/>
          <w:sz w:val="36"/>
          <w:szCs w:val="36"/>
          <w:lang w:val="en-AU" w:eastAsia="en-AU"/>
        </w:rPr>
      </w:pPr>
      <w:r w:rsidRPr="008E1107">
        <w:rPr>
          <w:rFonts w:ascii="Noto Sans Myanmar" w:eastAsia="Zawgyi-One" w:hAnsi="Noto Sans Myanmar" w:cs="Noto Sans Myanmar"/>
          <w:b/>
          <w:color w:val="482957"/>
          <w:sz w:val="36"/>
          <w:szCs w:val="36"/>
          <w:lang w:eastAsia="en-AU"/>
        </w:rPr>
        <w:t>ဝန်ဆောင်မှုပေးသူများအတွက် လမ်းညွှန်ချက်များ</w:t>
      </w:r>
    </w:p>
    <w:p w14:paraId="650E392D" w14:textId="77777777" w:rsidR="00150E8F" w:rsidRPr="008E1107" w:rsidRDefault="00150E8F" w:rsidP="008E1107">
      <w:pPr>
        <w:pStyle w:val="ListParagraph"/>
        <w:spacing w:line="204" w:lineRule="auto"/>
        <w:ind w:right="-99"/>
        <w:jc w:val="center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6DB45F77" w14:textId="77777777" w:rsidR="00150E8F" w:rsidRPr="008E1107" w:rsidRDefault="00150E8F" w:rsidP="008E1107">
      <w:pPr>
        <w:spacing w:line="204" w:lineRule="auto"/>
        <w:ind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သုံးစွဲသူများ၊ မိသားစုဝင်များ၊ ကိုယ်စားလှယ်များနှင့် အခြားသူများ ဝန်ဆောင်မှုအတွက် တုံ့ပြန်ချက်ပေးရန် လွယ်ကူပြီး လက်လှမ်းမီနိုင်သော နည်းလမ်းကို ပံ့ပိုးပေးရန်အတွက် ဤစာရွက်စာတမ်းကို ဝန်ဆောင်မှုပေးသူများက အသုံးပြုနိုင်ပါသည်။  </w:t>
      </w:r>
    </w:p>
    <w:p w14:paraId="3BBF5C8E" w14:textId="77777777" w:rsidR="00150E8F" w:rsidRPr="008E1107" w:rsidRDefault="00150E8F" w:rsidP="008E1107">
      <w:pPr>
        <w:spacing w:line="204" w:lineRule="auto"/>
        <w:ind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374E8509" w14:textId="77777777" w:rsidR="00150E8F" w:rsidRPr="008E1107" w:rsidRDefault="00150E8F" w:rsidP="008E1107">
      <w:pPr>
        <w:spacing w:line="204" w:lineRule="auto"/>
        <w:ind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</w:rPr>
        <w:t xml:space="preserve">စာရွက်စာတမ်းသည် အများအားဖြင့် ပြုပြင်၍မရသော်လည်း သင့်လိုဂိုနှင့် လိပ်စာကို ထားနိုင်သည့် သက်ဆိုင်ရာနေရာများတွင် တည်းဖြတ်နိုင်သည်။ ဖောင်ကို ပုံနှိပ်ဗားရှင်းအဖြစ် အသုံးပြုရန် ရည်ရွယ်ထားသော်လည်း ၎င်းကို သင်၏ အကြံပြုချက်စနစ်များတွင် ထည့်သွင်းလိုပါက စာသားကို ကူးယူပြီး ကူးထည့်နိုင်သော်လည်း ၎င်း၏အကြောင်းအရာကို တည်းဖြတ်၍မရပါ။ </w:t>
      </w:r>
    </w:p>
    <w:p w14:paraId="5A526EC1" w14:textId="77777777" w:rsidR="00150E8F" w:rsidRPr="008E1107" w:rsidRDefault="00150E8F" w:rsidP="008E1107">
      <w:pPr>
        <w:spacing w:line="204" w:lineRule="auto"/>
        <w:ind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63A35C2E" w14:textId="7AEA7506" w:rsidR="00CF2D1E" w:rsidRPr="008E1107" w:rsidRDefault="00150E8F" w:rsidP="008E1107">
      <w:pPr>
        <w:spacing w:line="204" w:lineRule="auto"/>
        <w:ind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သက်ကြီးရွယ်အိုဆိုင်ရာ ယဉ်ကျေးမှု ကွဲပြားခြင်းဆိုင်ရာ စင်တာမှ ဖွံ့ဖြိုးတိုးတက်လာသည်။ သင့်တွင်မေးခွန်းများရှိပါက </w:t>
      </w:r>
      <w:hyperlink r:id="rId8" w:history="1">
        <w:r w:rsidRPr="008E1107">
          <w:rPr>
            <w:rStyle w:val="Hyperlink"/>
            <w:rFonts w:asciiTheme="minorHAnsi" w:eastAsia="Zawgyi-One" w:hAnsiTheme="minorHAnsi" w:cstheme="minorHAnsi"/>
            <w:color w:val="F68100"/>
            <w:sz w:val="16"/>
            <w:szCs w:val="16"/>
            <w:lang w:eastAsia="en-AU"/>
          </w:rPr>
          <w:t>info@culturaldiversity.com.au</w:t>
        </w:r>
      </w:hyperlink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 သို့ဆက်သွယ်ပါ</w:t>
      </w:r>
    </w:p>
    <w:p w14:paraId="42634831" w14:textId="6415230A" w:rsidR="00CF2D1E" w:rsidRPr="008E1107" w:rsidRDefault="00150E8F" w:rsidP="008E1107">
      <w:pPr>
        <w:spacing w:before="240" w:after="120" w:line="204" w:lineRule="auto"/>
        <w:ind w:right="-96"/>
        <w:rPr>
          <w:rFonts w:ascii="Noto Sans Myanmar" w:eastAsia="Zawgyi-One" w:hAnsi="Noto Sans Myanmar" w:cs="Noto Sans Myanmar"/>
          <w:b/>
          <w:color w:val="9A0000"/>
          <w:sz w:val="28"/>
          <w:szCs w:val="28"/>
          <w:lang w:eastAsia="en-AU"/>
        </w:rPr>
      </w:pPr>
      <w:r w:rsidRPr="008E1107">
        <w:rPr>
          <w:rFonts w:ascii="Noto Sans Myanmar" w:eastAsia="Zawgyi-One" w:hAnsi="Noto Sans Myanmar" w:cs="Noto Sans Myanmar"/>
          <w:b/>
          <w:color w:val="9A0000"/>
          <w:sz w:val="28"/>
          <w:szCs w:val="28"/>
          <w:lang w:eastAsia="en-AU"/>
        </w:rPr>
        <w:t>မတူကွဲပြားသော ယဉ်ကျေးမှုနောက်ခံများမှ သက်ကြီးရွယ်အိုများထံမှ အကြံပြုချက်ရယူရန်အတွက် အဓိကထည့်သွင်းစဉ်းစားရမည့်အချက်များ-</w:t>
      </w:r>
    </w:p>
    <w:p w14:paraId="61F45697" w14:textId="77777777" w:rsidR="00150E8F" w:rsidRPr="00CF2D1E" w:rsidRDefault="00150E8F" w:rsidP="008E1107">
      <w:pPr>
        <w:spacing w:line="204" w:lineRule="auto"/>
        <w:ind w:right="-99"/>
        <w:rPr>
          <w:rFonts w:asciiTheme="minorHAnsi" w:hAnsiTheme="minorHAnsi" w:cstheme="minorHAnsi"/>
          <w:b/>
          <w:color w:val="000000"/>
          <w:sz w:val="2"/>
          <w:szCs w:val="2"/>
          <w:lang w:val="en-AU" w:eastAsia="en-AU"/>
        </w:rPr>
      </w:pPr>
    </w:p>
    <w:p w14:paraId="75AAC2F5" w14:textId="77777777" w:rsidR="00150E8F" w:rsidRPr="008E1107" w:rsidRDefault="00150E8F" w:rsidP="008E1107">
      <w:pPr>
        <w:pStyle w:val="ListParagraph"/>
        <w:numPr>
          <w:ilvl w:val="0"/>
          <w:numId w:val="2"/>
        </w:numPr>
        <w:spacing w:line="204" w:lineRule="auto"/>
        <w:ind w:left="360"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လူများသည် ၎င်းတို့၏ အကြံပြုချက်များကို ၎င်းတို့၏ နှစ်သက်ရာ ဘာသာစကားဖြင့် ပေးဆောင်ရန် အခွင့်အရေး ရှိသင့်သည်။ အင်္ဂလိပ်မှလွဲ၍ အခြားဘာသာစကားဖြင့် ဖောင်ဖြည့်ရန် ရွေးချယ်ပါက ဝန်ဆောင်မှုသည် ၎င်းကို အင်္ဂလိပ်ဘာသာသို့ ပြန်ဆိုရန်အတွက် </w:t>
      </w:r>
      <w:r w:rsidRPr="008E1107">
        <w:rPr>
          <w:rFonts w:asciiTheme="minorHAnsi" w:eastAsia="Zawgyi-One" w:hAnsiTheme="minorHAnsi" w:cstheme="minorHAnsi"/>
          <w:color w:val="000000"/>
          <w:sz w:val="16"/>
          <w:szCs w:val="16"/>
          <w:lang w:eastAsia="en-AU"/>
        </w:rPr>
        <w:t>NAATI</w:t>
      </w: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 အသိအမှတ်ပြု ဘာသာပြန် မျာ နှင့် ချိတ်ဆက်လုပ်ဆောင်ရန် လိုအပ်ပါသည်။</w:t>
      </w:r>
    </w:p>
    <w:p w14:paraId="3306249F" w14:textId="77777777" w:rsidR="00150E8F" w:rsidRPr="008E1107" w:rsidRDefault="00150E8F" w:rsidP="008E1107">
      <w:pPr>
        <w:pStyle w:val="ListParagraph"/>
        <w:spacing w:line="204" w:lineRule="auto"/>
        <w:ind w:left="0"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0DB7A5BB" w14:textId="77777777" w:rsidR="00150E8F" w:rsidRPr="008E1107" w:rsidRDefault="00150E8F" w:rsidP="008E1107">
      <w:pPr>
        <w:pStyle w:val="ListParagraph"/>
        <w:numPr>
          <w:ilvl w:val="0"/>
          <w:numId w:val="2"/>
        </w:numPr>
        <w:spacing w:line="204" w:lineRule="auto"/>
        <w:ind w:left="360"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ပြုစုသူ၊ မိသားစုဝင် သို့မဟုတ် သူတို့ယုံကြည်ရသူတစ်ဦးကဲ့သို့ တုံ့ပြန်ချက်ပေးခြင်းအတွက် အခြားသူတစ်ဦးအား ကူညီပံ့ပိုးပေးရန် လိုအပ်ပါက လူကို မေးမြန်းပါ။ </w:t>
      </w:r>
    </w:p>
    <w:p w14:paraId="595DB2BA" w14:textId="77777777" w:rsidR="00150E8F" w:rsidRPr="008E1107" w:rsidRDefault="00150E8F" w:rsidP="008E1107">
      <w:pPr>
        <w:spacing w:line="204" w:lineRule="auto"/>
        <w:ind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7A9E6175" w14:textId="1BC921DF" w:rsidR="00150E8F" w:rsidRPr="008E1107" w:rsidRDefault="00150E8F" w:rsidP="008E1107">
      <w:pPr>
        <w:pStyle w:val="ListParagraph"/>
        <w:numPr>
          <w:ilvl w:val="0"/>
          <w:numId w:val="2"/>
        </w:numPr>
        <w:spacing w:line="204" w:lineRule="auto"/>
        <w:ind w:left="360" w:right="-99"/>
        <w:rPr>
          <w:rStyle w:val="Hyperlink"/>
          <w:rFonts w:ascii="Noto Sans Myanmar" w:hAnsi="Noto Sans Myanmar" w:cs="Noto Sans Myanmar"/>
          <w:color w:val="F68100"/>
          <w:sz w:val="16"/>
          <w:szCs w:val="16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သက်ကြီးရွယ်အိုများသည် ၎င်းတို့၏ဘဝအတွေ့အကြုံများအပေါ်အခြေခံ၍ တုံ့ပြန်ချက်အယူအဆနှင့် ချိတ်ဆက်နိုင်သည့်နည်းလမ်းတွင် မတူကွဲပြားမှုကို ထည့်သွင်းစဉ်းစားပါ။ နောက်ထပ်အချက်အလက်များအတွက် သက်ကြီးရွယ်အိုကျင့်ထုံးဆိုင်ရာ ယဉ်ကျေးမှုဆိုင်ရာ ကွဲပြားမှုဆိုင်ရာ လမ်းညွှန်စင်တာသို့ ဝင်ရောက်ကြည့်ရှုပါ- ယဉ်ကျေးမှုဆိုင်ရာ ပါဝင်သည့် တုံ့ပြန်ချက်- </w:t>
      </w:r>
      <w:hyperlink r:id="rId9" w:history="1">
        <w:r w:rsidRPr="008E1107">
          <w:rPr>
            <w:rStyle w:val="Hyperlink"/>
            <w:rFonts w:ascii="Noto Sans Myanmar" w:eastAsia="Zawgyi-One" w:hAnsi="Noto Sans Myanmar" w:cs="Noto Sans Myanmar"/>
            <w:color w:val="F68100"/>
            <w:sz w:val="16"/>
            <w:szCs w:val="16"/>
            <w:lang w:eastAsia="en-AU"/>
          </w:rPr>
          <w:t>သက်ကြီးရွယ်အိုကျင့်စဉ်ဆိုင်ရာ ယဉ်ကျေးမှုဆိုင်ရာ လမ်းညွှန်ချက်များ စင်တာ</w:t>
        </w:r>
      </w:hyperlink>
      <w:r w:rsidR="00ED7762" w:rsidRPr="008E1107">
        <w:rPr>
          <w:rStyle w:val="Hyperlink"/>
          <w:rFonts w:ascii="Noto Sans Myanmar" w:eastAsia="Zawgyi-One" w:hAnsi="Noto Sans Myanmar" w:cs="Noto Sans Myanmar"/>
          <w:color w:val="F68100"/>
          <w:sz w:val="16"/>
          <w:szCs w:val="16"/>
          <w:lang w:eastAsia="en-AU"/>
        </w:rPr>
        <w:t xml:space="preserve"> </w:t>
      </w:r>
    </w:p>
    <w:p w14:paraId="395B7C00" w14:textId="77777777" w:rsidR="00150E8F" w:rsidRPr="008E1107" w:rsidRDefault="00150E8F" w:rsidP="008E1107">
      <w:pPr>
        <w:pStyle w:val="ListParagraph"/>
        <w:spacing w:line="204" w:lineRule="auto"/>
        <w:ind w:left="0"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10C55E29" w14:textId="77777777" w:rsidR="00150E8F" w:rsidRPr="008E1107" w:rsidRDefault="00150E8F" w:rsidP="008E11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04" w:lineRule="auto"/>
        <w:ind w:left="360" w:right="-99"/>
        <w:rPr>
          <w:rStyle w:val="Hyperlink"/>
          <w:rFonts w:ascii="Noto Sans Myanmar" w:hAnsi="Noto Sans Myanmar" w:cs="Noto Sans Myanmar"/>
          <w:color w:val="F68100"/>
          <w:sz w:val="16"/>
          <w:szCs w:val="16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လူတစ်ဦးအား ၎င်းတို့၏ ကိုယ်ရေးကိုယ်တာအခွင့်အရေးကို အသိပေးပြီး ၎င်းတို့နှစ်သက်သည့်ဘာသာစကားဖြင့် သက်ကြီးရွယ်အိုစောင့်ရှောက်ရေးဆိုင်ရာ အခွင့်အရေးဆိုင်ရာ ပဋိညာဉ်စာတမ်းကို ကမ်းလှမ်းပါ။ ဖောင်ကို အကြံပြုချက်ဘောက်စ် သို့မဟုတ် စာပို့လိပ်စာမှတစ်ဆင့် ၎င်းတို့ကို မည်ကဲ့သို့ ထည့်သွင်းနိုင်သည်ကို ညွှန်ကြားပါ။ သက်ကြီးရွယ်အို စောင့်ရှောက်ရေး ပဋိညာဉ်စာတမ်း၏ ဘာသာပြန်ထားသော မူကွဲများကို- </w:t>
      </w:r>
      <w:hyperlink r:id="rId10" w:history="1">
        <w:r w:rsidRPr="008E1107">
          <w:rPr>
            <w:rStyle w:val="Hyperlink"/>
            <w:rFonts w:ascii="Noto Sans Myanmar" w:eastAsia="Zawgyi-One" w:hAnsi="Noto Sans Myanmar" w:cs="Noto Sans Myanmar"/>
            <w:color w:val="F68100"/>
            <w:sz w:val="16"/>
            <w:szCs w:val="16"/>
            <w:lang w:eastAsia="en-AU"/>
          </w:rPr>
          <w:t>သက်ကြီးရွယ်အို စောင့်ရှောက်ရေး ပဋိညာဉ်စာတမ်း၏ ရပိုင်ခွင့်များ</w:t>
        </w:r>
      </w:hyperlink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 တွင် တွေ့နိုင်ပါသည်</w:t>
      </w:r>
    </w:p>
    <w:p w14:paraId="7EBA0F60" w14:textId="77777777" w:rsidR="00150E8F" w:rsidRPr="008E1107" w:rsidRDefault="00150E8F" w:rsidP="008E1107">
      <w:pPr>
        <w:pStyle w:val="ListParagraph"/>
        <w:spacing w:line="204" w:lineRule="auto"/>
        <w:ind w:left="0"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42ECD6D4" w14:textId="77777777" w:rsidR="00150E8F" w:rsidRPr="008E1107" w:rsidRDefault="00150E8F" w:rsidP="008E11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04" w:lineRule="auto"/>
        <w:ind w:left="360"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>သင့်ဝန်ဆောင်မှုသည် ကိုယ်ရေးကိုယ်တာအချက်အလက်များကို မည်ကဲ့သို့ကိုင်တွယ်ကြောင်းနှင့် ပုဂ္ဂိုလ်ရေးဆိုင်ရာမူဝါဒနှင့် ၎င်းတို့၏ကိုယ်ရေးကိုယ်တာအချက်အလက်များကို မည်သို့အသုံးပြုမည်ကို အသိပေးပါ။</w:t>
      </w:r>
    </w:p>
    <w:p w14:paraId="12FA4DB9" w14:textId="77777777" w:rsidR="00150E8F" w:rsidRPr="008E1107" w:rsidRDefault="00150E8F" w:rsidP="008E1107">
      <w:pPr>
        <w:pStyle w:val="ListParagraph"/>
        <w:spacing w:line="204" w:lineRule="auto"/>
        <w:ind w:left="0"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2784695B" w14:textId="77777777" w:rsidR="00150E8F" w:rsidRPr="008E1107" w:rsidRDefault="00150E8F" w:rsidP="008E11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04" w:lineRule="auto"/>
        <w:ind w:left="360" w:right="-99"/>
        <w:rPr>
          <w:rFonts w:ascii="Noto Sans Myanmar" w:hAnsi="Noto Sans Myanmar" w:cs="Noto Sans Myanmar"/>
          <w:color w:val="000000"/>
          <w:sz w:val="16"/>
          <w:szCs w:val="16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>တုံ့ပြန်ချက်ပေးပြီးနောက် လိုက်နာရမည့် လုပ်ငန်းစဉ်နှင့် စပ်လျဉ်း၍ လေးစားခံရပြီး ဘေးကင်းကြောင်း ခံစားရစေရန် ဝန်ဆောင်မှုက ၎င်းတို့၏ တုံ့ပြန်ချက်များကို မည်သို့နောက်ဆက်တွဲလုပ်ဆောင်မည်ကို လူကို အသိပေးပါ။</w:t>
      </w:r>
    </w:p>
    <w:p w14:paraId="1DCA95E9" w14:textId="77777777" w:rsidR="00150E8F" w:rsidRPr="008E1107" w:rsidRDefault="00150E8F" w:rsidP="008E1107">
      <w:pPr>
        <w:pStyle w:val="ListParagraph"/>
        <w:spacing w:line="204" w:lineRule="auto"/>
        <w:ind w:left="437" w:right="-99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</w:p>
    <w:p w14:paraId="6E0C8AA3" w14:textId="611B2510" w:rsidR="00150E8F" w:rsidRPr="008E1107" w:rsidRDefault="00150E8F" w:rsidP="008E11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04" w:lineRule="auto"/>
        <w:ind w:left="360" w:right="-99"/>
        <w:rPr>
          <w:rFonts w:ascii="Noto Sans Myanmar" w:hAnsi="Noto Sans Myanmar" w:cs="Noto Sans Myanmar"/>
          <w:color w:val="F68100"/>
          <w:sz w:val="16"/>
          <w:szCs w:val="16"/>
          <w:u w:val="single"/>
          <w:lang w:val="en-AU" w:eastAsia="en-AU"/>
        </w:rPr>
      </w:pP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သက်ကြီးစောင့်ရှောက်မှု အရည်အသွေးနှင့် ဘေးအန္တရာယ်ကင်းရှင်းရေးကော်မရှင်၏ မိတ္တူတစ်စောင်ကို "သင့်တွင် စိုးရိမ်စရာရှိပါသလား။" သူတို့နှစ်သက်ရာဘာသာစကားဖြင့် ဘောင်ချာ။ ၎င်းကို ဘာသာစကား </w:t>
      </w:r>
      <w:r w:rsidRPr="008E1107">
        <w:rPr>
          <w:rFonts w:asciiTheme="minorHAnsi" w:eastAsia="Zawgyi-One" w:hAnsiTheme="minorHAnsi" w:cstheme="minorHAnsi"/>
          <w:color w:val="000000"/>
          <w:sz w:val="16"/>
          <w:szCs w:val="16"/>
          <w:lang w:eastAsia="en-AU"/>
        </w:rPr>
        <w:t>25</w:t>
      </w:r>
      <w:r w:rsidRPr="008E1107">
        <w:rPr>
          <w:rFonts w:ascii="Noto Sans Myanmar" w:eastAsia="Zawgyi-One" w:hAnsi="Noto Sans Myanmar" w:cs="Noto Sans Myanmar"/>
          <w:color w:val="000000"/>
          <w:sz w:val="16"/>
          <w:szCs w:val="16"/>
          <w:lang w:eastAsia="en-AU"/>
        </w:rPr>
        <w:t xml:space="preserve"> မျိုးဖြင့်ရရှိနိုင်ပြီး- </w:t>
      </w:r>
      <w:hyperlink r:id="rId11" w:history="1">
        <w:r w:rsidRPr="008E1107">
          <w:rPr>
            <w:rStyle w:val="Hyperlink"/>
            <w:rFonts w:ascii="Noto Sans Myanmar" w:eastAsia="Zawgyi-One" w:hAnsi="Noto Sans Myanmar" w:cs="Noto Sans Myanmar"/>
            <w:color w:val="F68100"/>
            <w:sz w:val="16"/>
            <w:szCs w:val="16"/>
            <w:lang w:eastAsia="en-AU"/>
          </w:rPr>
          <w:t>သင့်တွင်စိုးရိမ်စရာရှိပါသလား။ လက်ကမ်းစာစောင်များ</w:t>
        </w:r>
      </w:hyperlink>
    </w:p>
    <w:p w14:paraId="300C49F4" w14:textId="1C2A4F2E" w:rsidR="00150E8F" w:rsidRPr="00CF2D1E" w:rsidRDefault="00150E8F" w:rsidP="00CF2D1E">
      <w:pPr>
        <w:autoSpaceDE w:val="0"/>
        <w:autoSpaceDN w:val="0"/>
        <w:adjustRightInd w:val="0"/>
        <w:spacing w:line="216" w:lineRule="auto"/>
        <w:jc w:val="center"/>
        <w:rPr>
          <w:rFonts w:ascii="Noto Sans Myanmar" w:hAnsi="Noto Sans Myanmar" w:cs="Noto Sans Myanmar"/>
          <w:b/>
          <w:color w:val="000000"/>
          <w:sz w:val="36"/>
          <w:szCs w:val="36"/>
          <w:lang w:val="en-AU" w:eastAsia="en-AU"/>
        </w:rPr>
      </w:pPr>
      <w:r w:rsidRPr="00CF2D1E">
        <w:rPr>
          <w:rFonts w:ascii="Noto Sans Myanmar" w:eastAsia="Zawgyi-One" w:hAnsi="Noto Sans Myanmar" w:cs="Noto Sans Myanmar"/>
          <w:b/>
          <w:color w:val="000000"/>
          <w:sz w:val="36"/>
          <w:szCs w:val="36"/>
          <w:lang w:eastAsia="en-AU"/>
        </w:rPr>
        <w:lastRenderedPageBreak/>
        <w:t xml:space="preserve">အကြံပြုချက်ပုံစံ </w:t>
      </w:r>
    </w:p>
    <w:p w14:paraId="627DF4B9" w14:textId="77777777" w:rsidR="00150E8F" w:rsidRPr="00CF2D1E" w:rsidRDefault="00150E8F" w:rsidP="00150E8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AU" w:eastAsia="en-AU"/>
        </w:rPr>
      </w:pPr>
    </w:p>
    <w:p w14:paraId="15224A4E" w14:textId="77777777" w:rsidR="00150E8F" w:rsidRPr="00741F50" w:rsidRDefault="00150E8F" w:rsidP="00CF2D1E">
      <w:pPr>
        <w:autoSpaceDE w:val="0"/>
        <w:autoSpaceDN w:val="0"/>
        <w:adjustRightInd w:val="0"/>
        <w:spacing w:line="192" w:lineRule="auto"/>
        <w:jc w:val="center"/>
        <w:rPr>
          <w:rFonts w:ascii="Arial" w:hAnsi="Arial" w:cs="Arial"/>
          <w:color w:val="000000"/>
          <w:lang w:val="en-AU" w:eastAsia="en-AU"/>
        </w:rPr>
      </w:pPr>
      <w:r>
        <w:rPr>
          <w:rFonts w:ascii="Zawgyi-One" w:eastAsia="Zawgyi-One" w:hAnsi="Zawgyi-One" w:cs="Zawgyi-One"/>
          <w:color w:val="000000"/>
          <w:lang w:eastAsia="en-AU"/>
        </w:rPr>
        <w:t>[</w:t>
      </w:r>
      <w:permStart w:id="236129914" w:edGrp="everyone"/>
      <w:r w:rsidRPr="00CF2D1E">
        <w:rPr>
          <w:rFonts w:ascii="Noto Sans Myanmar" w:eastAsia="Zawgyi-One" w:hAnsi="Noto Sans Myanmar" w:cs="Noto Sans Myanmar"/>
          <w:color w:val="000000"/>
          <w:lang w:eastAsia="en-AU"/>
        </w:rPr>
        <w:t>ဝန်ဆောင်မှုအမည်နှင့် လိုဂို</w:t>
      </w:r>
      <w:permEnd w:id="236129914"/>
      <w:r w:rsidRPr="00CF2D1E">
        <w:rPr>
          <w:rFonts w:ascii="Noto Sans Myanmar" w:eastAsia="Zawgyi-One" w:hAnsi="Noto Sans Myanmar" w:cs="Noto Sans Myanmar"/>
          <w:color w:val="000000"/>
          <w:lang w:eastAsia="en-AU"/>
        </w:rPr>
        <w:t>]</w:t>
      </w:r>
    </w:p>
    <w:p w14:paraId="5F8957CB" w14:textId="77777777" w:rsidR="00150E8F" w:rsidRDefault="00150E8F" w:rsidP="00150E8F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32F9EF32" w14:textId="77777777" w:rsidR="00150E8F" w:rsidRPr="00CF2D1E" w:rsidRDefault="00150E8F" w:rsidP="00CF2D1E">
      <w:pPr>
        <w:autoSpaceDE w:val="0"/>
        <w:autoSpaceDN w:val="0"/>
        <w:adjustRightInd w:val="0"/>
        <w:spacing w:line="216" w:lineRule="auto"/>
        <w:jc w:val="center"/>
        <w:rPr>
          <w:rFonts w:ascii="Noto Sans Myanmar" w:hAnsi="Noto Sans Myanmar" w:cs="Noto Sans Myanmar"/>
          <w:b/>
          <w:color w:val="000000"/>
          <w:sz w:val="36"/>
          <w:szCs w:val="36"/>
          <w:lang w:val="en-AU" w:eastAsia="en-AU"/>
        </w:rPr>
      </w:pPr>
      <w:r w:rsidRPr="00CF2D1E">
        <w:rPr>
          <w:rFonts w:ascii="Noto Sans Myanmar" w:eastAsia="Zawgyi-One" w:hAnsi="Noto Sans Myanmar" w:cs="Noto Sans Myanmar"/>
          <w:b/>
          <w:color w:val="000000"/>
          <w:sz w:val="36"/>
          <w:szCs w:val="36"/>
          <w:lang w:eastAsia="en-AU"/>
        </w:rPr>
        <w:t>သင့်အကြံပြုချက်ကို ကျွန်ုပ်တို့ကြိုဆိုပါသည်</w:t>
      </w:r>
    </w:p>
    <w:p w14:paraId="395A32F2" w14:textId="77777777" w:rsidR="00150E8F" w:rsidRDefault="00150E8F" w:rsidP="00CF2D1E">
      <w:pPr>
        <w:autoSpaceDE w:val="0"/>
        <w:autoSpaceDN w:val="0"/>
        <w:adjustRightInd w:val="0"/>
        <w:spacing w:line="216" w:lineRule="auto"/>
        <w:jc w:val="center"/>
        <w:rPr>
          <w:rFonts w:ascii="Arial" w:hAnsi="Arial" w:cs="Arial"/>
          <w:b/>
          <w:color w:val="000000"/>
          <w:lang w:val="en-AU" w:eastAsia="en-AU"/>
        </w:rPr>
      </w:pPr>
    </w:p>
    <w:p w14:paraId="3346E612" w14:textId="7BDFF964" w:rsidR="00150E8F" w:rsidRPr="009B13A6" w:rsidRDefault="00150E8F" w:rsidP="009B13A6">
      <w:pPr>
        <w:pBdr>
          <w:bottom w:val="single" w:sz="12" w:space="1" w:color="auto"/>
        </w:pBdr>
        <w:autoSpaceDE w:val="0"/>
        <w:autoSpaceDN w:val="0"/>
        <w:adjustRightInd w:val="0"/>
        <w:spacing w:line="192" w:lineRule="auto"/>
        <w:jc w:val="center"/>
        <w:rPr>
          <w:rFonts w:ascii="Noto Sans Myanmar" w:hAnsi="Noto Sans Myanmar" w:cs="Noto Sans Myanmar"/>
          <w:color w:val="000000"/>
          <w:sz w:val="19"/>
          <w:szCs w:val="19"/>
          <w:lang w:val="en-AU" w:eastAsia="en-AU"/>
        </w:rPr>
      </w:pP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>သင့်တွင် ဤဖောင်ပုံစံကို သင်နှစ်သက်ရာဘာသာစကားဖြင့် ဖြည့်စွက်ပိုင်ခွင့် သို့မဟုတ် သင့်အား ကူညီပံ့ပိုးရန် စကားပြန်တစ်ဦးရှိသည်။ သင်သည် စကားပြန်လိုအပ်ပါက အဖွဲ့အစည်းတွင် အလုပ်လုပ်နေသူအား မေးမြန်းနိုင်သည် သို့မဟုတ် အောက်ပါအကွက်ကို အမှတ်ခြစ်ပြီး ၎င်းတို့အား ပြသနိုင်သည်။</w:t>
      </w:r>
    </w:p>
    <w:p w14:paraId="41F5101D" w14:textId="1FDA4848" w:rsidR="00150E8F" w:rsidRPr="00CF2D1E" w:rsidRDefault="00150E8F" w:rsidP="00CF2D1E">
      <w:pPr>
        <w:pBdr>
          <w:bottom w:val="single" w:sz="12" w:space="1" w:color="auto"/>
        </w:pBdr>
        <w:autoSpaceDE w:val="0"/>
        <w:autoSpaceDN w:val="0"/>
        <w:adjustRightInd w:val="0"/>
        <w:spacing w:line="192" w:lineRule="auto"/>
        <w:jc w:val="center"/>
        <w:rPr>
          <w:rFonts w:ascii="Noto Sans Myanmar" w:hAnsi="Noto Sans Myanmar" w:cs="Noto Sans Myanmar"/>
          <w:sz w:val="48"/>
          <w:szCs w:val="48"/>
          <w:lang w:val="en-AU"/>
        </w:rPr>
      </w:pP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>စကားပြန်လိုပါသည်</w:t>
      </w:r>
      <w:r w:rsidR="00CF2D1E" w:rsidRPr="00CF2D1E">
        <w:rPr>
          <w:rFonts w:ascii="Noto Sans Myanmar" w:eastAsia="Zawgyi-One" w:hAnsi="Noto Sans Myanmar" w:cs="Noto Sans Myanmar"/>
          <w:color w:val="000000"/>
          <w:sz w:val="20"/>
          <w:szCs w:val="20"/>
          <w:lang w:eastAsia="en-AU"/>
        </w:rPr>
        <w:t xml:space="preserve"> </w:t>
      </w:r>
      <w:r w:rsidR="00CF2D1E" w:rsidRPr="00CF2D1E">
        <w:rPr>
          <w:rFonts w:ascii="Arial" w:eastAsia="Zawgyi-One" w:hAnsi="Arial" w:cs="Arial"/>
          <w:sz w:val="48"/>
          <w:szCs w:val="48"/>
        </w:rPr>
        <w:t>□</w:t>
      </w:r>
    </w:p>
    <w:p w14:paraId="7177FEA0" w14:textId="77777777" w:rsidR="00150E8F" w:rsidRPr="00267214" w:rsidRDefault="00150E8F" w:rsidP="00150E8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lang w:val="en-AU"/>
        </w:rPr>
      </w:pPr>
    </w:p>
    <w:p w14:paraId="23703504" w14:textId="77777777" w:rsidR="00150E8F" w:rsidRDefault="00150E8F" w:rsidP="00150E8F">
      <w:pP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22AE9BB8" w14:textId="77EBD934" w:rsidR="00150E8F" w:rsidRPr="009B13A6" w:rsidRDefault="00150E8F" w:rsidP="00CF2D1E">
      <w:pPr>
        <w:tabs>
          <w:tab w:val="left" w:pos="1276"/>
          <w:tab w:val="left" w:pos="3402"/>
          <w:tab w:val="left" w:pos="5812"/>
        </w:tabs>
        <w:autoSpaceDE w:val="0"/>
        <w:autoSpaceDN w:val="0"/>
        <w:adjustRightInd w:val="0"/>
        <w:spacing w:line="192" w:lineRule="auto"/>
        <w:rPr>
          <w:rFonts w:ascii="Noto Sans Myanmar" w:hAnsi="Noto Sans Myanmar" w:cs="Noto Sans Myanmar"/>
          <w:color w:val="000000"/>
          <w:sz w:val="19"/>
          <w:szCs w:val="19"/>
          <w:lang w:val="en-AU" w:eastAsia="en-AU"/>
        </w:rPr>
      </w:pPr>
      <w:r w:rsidRPr="00CF2D1E">
        <w:rPr>
          <w:rFonts w:ascii="Noto Sans Myanmar" w:eastAsia="Zawgyi-One" w:hAnsi="Noto Sans Myanmar" w:cs="Noto Sans Myanmar"/>
          <w:b/>
          <w:color w:val="000000"/>
          <w:sz w:val="18"/>
          <w:szCs w:val="18"/>
          <w:lang w:eastAsia="en-AU"/>
        </w:rPr>
        <w:t>ဒ</w:t>
      </w:r>
      <w:r w:rsidRPr="009B13A6">
        <w:rPr>
          <w:rFonts w:ascii="Noto Sans Myanmar" w:eastAsia="Zawgyi-One" w:hAnsi="Noto Sans Myanmar" w:cs="Noto Sans Myanmar"/>
          <w:b/>
          <w:color w:val="000000"/>
          <w:sz w:val="19"/>
          <w:szCs w:val="19"/>
          <w:lang w:eastAsia="en-AU"/>
        </w:rPr>
        <w:t>ါက</w:t>
      </w:r>
      <w:r w:rsidR="00CF2D1E" w:rsidRPr="009B13A6">
        <w:rPr>
          <w:rFonts w:ascii="Calibri" w:eastAsia="Zawgyi-One" w:hAnsi="Calibri" w:cs="Calibri"/>
          <w:b/>
          <w:color w:val="000000"/>
          <w:sz w:val="19"/>
          <w:szCs w:val="19"/>
          <w:lang w:eastAsia="en-AU"/>
        </w:rPr>
        <w:t>-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ချီးမွမ်း 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တိုင်ကြားချက် 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အကြံပြုချက်</w:t>
      </w:r>
    </w:p>
    <w:p w14:paraId="1F989D57" w14:textId="77777777" w:rsidR="00150E8F" w:rsidRPr="009B13A6" w:rsidRDefault="00150E8F" w:rsidP="00CF2D1E">
      <w:pPr>
        <w:autoSpaceDE w:val="0"/>
        <w:autoSpaceDN w:val="0"/>
        <w:adjustRightInd w:val="0"/>
        <w:spacing w:line="192" w:lineRule="auto"/>
        <w:rPr>
          <w:rFonts w:ascii="Arial" w:hAnsi="Arial" w:cs="Arial"/>
          <w:b/>
          <w:color w:val="000000"/>
          <w:sz w:val="19"/>
          <w:szCs w:val="19"/>
          <w:lang w:val="en-AU" w:eastAsia="en-AU"/>
        </w:rPr>
      </w:pPr>
    </w:p>
    <w:p w14:paraId="3CD8CEA0" w14:textId="59E38AEC" w:rsidR="00150E8F" w:rsidRPr="009B13A6" w:rsidRDefault="00150E8F" w:rsidP="009B13A6">
      <w:pPr>
        <w:tabs>
          <w:tab w:val="left" w:pos="1276"/>
          <w:tab w:val="left" w:pos="2977"/>
          <w:tab w:val="left" w:pos="4678"/>
          <w:tab w:val="left" w:pos="7230"/>
        </w:tabs>
        <w:autoSpaceDE w:val="0"/>
        <w:autoSpaceDN w:val="0"/>
        <w:adjustRightInd w:val="0"/>
        <w:spacing w:line="192" w:lineRule="auto"/>
        <w:rPr>
          <w:rFonts w:ascii="Noto Sans Myanmar" w:hAnsi="Noto Sans Myanmar" w:cs="Noto Sans Myanmar"/>
          <w:color w:val="000000"/>
          <w:sz w:val="19"/>
          <w:szCs w:val="19"/>
          <w:lang w:val="en-AU" w:eastAsia="en-AU"/>
        </w:rPr>
      </w:pPr>
      <w:r w:rsidRPr="009B13A6">
        <w:rPr>
          <w:rFonts w:ascii="Noto Sans Myanmar" w:eastAsia="Zawgyi-One" w:hAnsi="Noto Sans Myanmar" w:cs="Noto Sans Myanmar"/>
          <w:b/>
          <w:color w:val="000000"/>
          <w:sz w:val="19"/>
          <w:szCs w:val="19"/>
          <w:lang w:eastAsia="en-AU"/>
        </w:rPr>
        <w:t>ကျွန်ုပ်သည်-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ဖောက်သည်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မိသားစုဝင်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ကိုယ်စားလှယ်/ပြုစုသူ</w:t>
      </w:r>
      <w:r w:rsidR="00CF2D1E"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အခြား</w:t>
      </w:r>
    </w:p>
    <w:p w14:paraId="647B968E" w14:textId="77777777" w:rsidR="00150E8F" w:rsidRPr="009B13A6" w:rsidRDefault="00150E8F" w:rsidP="00150E8F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000000"/>
          <w:sz w:val="19"/>
          <w:szCs w:val="19"/>
          <w:lang w:val="en-AU" w:eastAsia="en-AU"/>
        </w:rPr>
      </w:pPr>
    </w:p>
    <w:p w14:paraId="744BBBE5" w14:textId="77777777" w:rsidR="00150E8F" w:rsidRDefault="00150E8F" w:rsidP="00150E8F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18743921" w14:textId="2D1C1602" w:rsidR="00150E8F" w:rsidRPr="009B13A6" w:rsidRDefault="00150E8F" w:rsidP="009B13A6">
      <w:pPr>
        <w:tabs>
          <w:tab w:val="left" w:pos="4536"/>
        </w:tabs>
        <w:autoSpaceDE w:val="0"/>
        <w:autoSpaceDN w:val="0"/>
        <w:adjustRightInd w:val="0"/>
        <w:spacing w:line="192" w:lineRule="auto"/>
        <w:ind w:right="-241"/>
        <w:rPr>
          <w:rFonts w:ascii="Noto Sans Myanmar" w:hAnsi="Noto Sans Myanmar" w:cs="Noto Sans Myanmar"/>
          <w:b/>
          <w:color w:val="000000"/>
          <w:sz w:val="19"/>
          <w:szCs w:val="19"/>
          <w:lang w:val="en-AU" w:eastAsia="en-AU"/>
        </w:rPr>
      </w:pPr>
      <w:r w:rsidRPr="009B13A6">
        <w:rPr>
          <w:rFonts w:ascii="Noto Sans Myanmar" w:eastAsia="Zawgyi-One" w:hAnsi="Noto Sans Myanmar" w:cs="Noto Sans Myanmar"/>
          <w:b/>
          <w:color w:val="000000"/>
          <w:sz w:val="19"/>
          <w:szCs w:val="19"/>
          <w:lang w:eastAsia="en-AU"/>
        </w:rPr>
        <w:t>ကျွန်ုပ်၏တုံ့ပြန်ချက်မှာ-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</w:t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ဝန်ထမ်းအဖွဲ့ဝင်</w:t>
      </w:r>
      <w:r w:rsid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ဌာနေကိုယ်စားလှယ်</w:t>
      </w:r>
      <w:r w:rsid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br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ကျွန်ုပ်လက်ခံရရှိသော ဝန်ဆောင်မှုများ </w:t>
      </w:r>
      <w:r w:rsid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ab/>
      </w:r>
      <w:r w:rsidR="009B13A6" w:rsidRPr="00CF2D1E">
        <w:rPr>
          <w:rFonts w:ascii="Arial" w:eastAsia="Zawgyi-One" w:hAnsi="Arial" w:cs="Arial"/>
          <w:sz w:val="36"/>
          <w:szCs w:val="36"/>
        </w:rPr>
        <w:t>□</w:t>
      </w: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 အခြား</w:t>
      </w:r>
    </w:p>
    <w:p w14:paraId="3DC0610F" w14:textId="77777777" w:rsidR="00150E8F" w:rsidRDefault="00150E8F" w:rsidP="00CF2D1E">
      <w:pPr>
        <w:autoSpaceDE w:val="0"/>
        <w:autoSpaceDN w:val="0"/>
        <w:adjustRightInd w:val="0"/>
        <w:spacing w:line="192" w:lineRule="auto"/>
        <w:rPr>
          <w:rFonts w:ascii="Arial" w:hAnsi="Arial" w:cs="Arial"/>
          <w:color w:val="000000"/>
          <w:lang w:val="en-AU" w:eastAsia="en-AU"/>
        </w:rPr>
      </w:pPr>
    </w:p>
    <w:p w14:paraId="18584D86" w14:textId="0081E601" w:rsidR="00150E8F" w:rsidRPr="009B13A6" w:rsidRDefault="00465837" w:rsidP="00CF2D1E">
      <w:pPr>
        <w:spacing w:line="192" w:lineRule="auto"/>
        <w:rPr>
          <w:rFonts w:ascii="Noto Sans Myanmar" w:hAnsi="Noto Sans Myanmar" w:cs="Noto Sans Myanmar"/>
          <w:color w:val="000000"/>
          <w:sz w:val="19"/>
          <w:szCs w:val="19"/>
          <w:lang w:val="en-AU" w:eastAsia="en-AU"/>
        </w:rPr>
      </w:pPr>
      <w:r>
        <w:rPr>
          <w:noProof/>
        </w:rPr>
        <w:pict w14:anchorId="6E3886C9">
          <v:shape id="Text Box 1" o:spid="_x0000_s2051" type="#_x0000_t202" style="position:absolute;margin-left:.2pt;margin-top:44.5pt;width:428.5pt;height:2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q1z+wEAAPMDAAAOAAAAZHJzL2Uyb0RvYy54bWysk1GPEyEQx99N/A6Ed7vber30Nt1ezp71&#13;&#10;5fRMTj/AFNgukWUQaHfrp3eg25459cXIAwEG/jPzm2F5O3SGHZQPGm3Np5OSM2UFSm13Nf/6ZfNm&#13;&#10;wVmIYCUYtKrmRxX47er1q2XvKjXDFo1UnpGIDVXvat7G6KqiCKJVHYQJOmXJ2KDvINLW7wrpoSf1&#13;&#10;zhSzsrwuevTSeRQqBDq9Pxn5Kus3jRLxsWmCiszUnGKLefZ53qa5WC2h2nlwrRZjGPAPUXSgLTm9&#13;&#10;SN1DBLb3+jepTguPAZs4EdgV2DRaqJwDZTMtX2Tz1IJTOReCE9wFU/h/suLT4cl99iwO73CgAuYk&#13;&#10;gntA8S0wi+sW7E7deY99q0CS42lCVvQuVOPThDpUIYls+48oqciwj5iFhsZ3iQrlyUidCnC8QFdD&#13;&#10;ZIIO51dX05s5mQTZ3pbzxfQ6l6WA6vzc+RA/KOxYWtTcU1WzPBweQkzhQHW+krwFNFputDF543fb&#13;&#10;tfHsANQBmzxyBi+uGcv6mt/MZ/MTgb9KlHn8SaLTkVrZ6K7mi8slqBK391bmRougzWlNIRs7gkzs&#13;&#10;ThTjsB2YliPlxHWL8khkPZ46l34aLVr0PzjrqWtrHr7vwSvOwAo6rnk8L9cxt3liYPGOKtLozOpZ&#13;&#10;dXRPnZURjr8gte6v+3zr+a+ufgIAAP//AwBQSwMEFAAGAAgAAAAhAIF3LLTiAAAADAEAAA8AAABk&#13;&#10;cnMvZG93bnJldi54bWxMj0FPwzAMhe9I/IfISFwQS4Gt7bqmEwKBxg0GgmvWeG1F45Qk68q/x5zg&#13;&#10;Ysl+9uf3yvVkezGiD50jBVezBARS7UxHjYK314fLHESImozuHaGCbwywrk5PSl0Yd6QXHLexEQyh&#13;&#10;UGgFbYxDIWWoW7Q6zNyAxNreeasjt76Rxusjw20vr5MklVZ3xB9aPeBdi/Xn9mAV5PPN+BGebp7f&#13;&#10;63TfL+NFNj5+eaXOz6b7FZfbFYiIU/y7gN8M7B8qNrZzBzJB9ArmvMe4JadiNV9kPNgpWGRJCrIq&#13;&#10;5f8Q1Q8AAAD//wMAUEsBAi0AFAAGAAgAAAAhALaDOJL+AAAA4QEAABMAAAAAAAAAAAAAAAAAAAAA&#13;&#10;AFtDb250ZW50X1R5cGVzXS54bWxQSwECLQAUAAYACAAAACEAOP0h/9YAAACUAQAACwAAAAAAAAAA&#13;&#10;AAAAAAAvAQAAX3JlbHMvLnJlbHNQSwECLQAUAAYACAAAACEAsZqtc/sBAADzAwAADgAAAAAAAAAA&#13;&#10;AAAAAAAuAgAAZHJzL2Uyb0RvYy54bWxQSwECLQAUAAYACAAAACEAgXcstOIAAAAMAQAADwAAAAAA&#13;&#10;AAAAAAAAAABVBAAAZHJzL2Rvd25yZXYueG1sUEsFBgAAAAAEAAQA8wAAAGQFAAAAAA==&#13;&#10;">
            <v:textbox>
              <w:txbxContent>
                <w:p w14:paraId="5A4134D5" w14:textId="77777777" w:rsidR="00150E8F" w:rsidRDefault="00150E8F" w:rsidP="00150E8F">
                  <w:pPr>
                    <w:ind w:right="-526"/>
                  </w:pPr>
                </w:p>
              </w:txbxContent>
            </v:textbox>
            <w10:wrap type="square" anchorx="margin"/>
          </v:shape>
        </w:pict>
      </w:r>
      <w:r w:rsidR="00150E8F" w:rsidRPr="009B13A6">
        <w:rPr>
          <w:rFonts w:ascii="Noto Sans Myanmar" w:eastAsia="Zawgyi-One" w:hAnsi="Noto Sans Myanmar" w:cs="Noto Sans Myanmar"/>
          <w:b/>
          <w:color w:val="000000"/>
          <w:sz w:val="19"/>
          <w:szCs w:val="19"/>
          <w:lang w:eastAsia="en-AU"/>
        </w:rPr>
        <w:t>သင်၏ အကြံပြုချက် (သင်နှစ်သက်ရာ ဘာသာစကားဖြင့် ရေးသားနိုင်သည် သင့်မှတ်ချက်များရေးရန် နေရာပိုလိုအပ်ပါက စာမျက်နှာတစ်ခုထည့်နိုင်သည် သို့မဟုတ် ဤစာမျက်နှာ၏နောက်ဘက်တွင် ရေးနိုင်သည်)</w:t>
      </w:r>
    </w:p>
    <w:p w14:paraId="0EA2D5B0" w14:textId="159B43BA" w:rsidR="00150E8F" w:rsidRPr="009B13A6" w:rsidRDefault="00150E8F" w:rsidP="00150E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9"/>
          <w:szCs w:val="19"/>
          <w:lang w:val="en-AU" w:eastAsia="en-AU"/>
        </w:rPr>
      </w:pPr>
    </w:p>
    <w:p w14:paraId="17EC89C5" w14:textId="7D021895" w:rsidR="00150E8F" w:rsidRPr="00CF2D1E" w:rsidRDefault="00465837" w:rsidP="00CF2D1E">
      <w:pPr>
        <w:autoSpaceDE w:val="0"/>
        <w:autoSpaceDN w:val="0"/>
        <w:adjustRightInd w:val="0"/>
        <w:spacing w:line="192" w:lineRule="auto"/>
        <w:rPr>
          <w:rFonts w:ascii="Noto Sans Myanmar" w:hAnsi="Noto Sans Myanmar" w:cs="Noto Sans Myanmar"/>
          <w:b/>
          <w:color w:val="000000"/>
          <w:sz w:val="20"/>
          <w:szCs w:val="20"/>
          <w:lang w:val="en-AU" w:eastAsia="en-AU"/>
        </w:rPr>
      </w:pPr>
      <w:r>
        <w:rPr>
          <w:noProof/>
        </w:rPr>
        <w:lastRenderedPageBreak/>
        <w:pict w14:anchorId="6D9749EA">
          <v:shape id="Text Box 2" o:spid="_x0000_s2050" type="#_x0000_t202" alt="" style="position:absolute;margin-left:0;margin-top:61.2pt;width:428.5pt;height:347.3pt;z-index:251660288;visibility:visible;mso-wrap-style:square;mso-wrap-edited:f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>
            <v:textbox>
              <w:txbxContent>
                <w:p w14:paraId="0F42B4EC" w14:textId="77777777" w:rsidR="00150E8F" w:rsidRDefault="00150E8F" w:rsidP="00150E8F"/>
              </w:txbxContent>
            </v:textbox>
            <w10:wrap type="square" anchorx="margin"/>
          </v:shape>
        </w:pict>
      </w:r>
      <w:r w:rsidR="00150E8F" w:rsidRPr="00CF2D1E">
        <w:rPr>
          <w:rFonts w:ascii="Noto Sans Myanmar" w:eastAsia="Zawgyi-One" w:hAnsi="Noto Sans Myanmar" w:cs="Noto Sans Myanmar"/>
          <w:b/>
          <w:color w:val="000000"/>
          <w:sz w:val="20"/>
          <w:szCs w:val="20"/>
          <w:lang w:eastAsia="en-AU"/>
        </w:rPr>
        <w:t>မင်းရဲ့ တုံ့ပြန်ချက်ကြောင့် ဘာဖြစ်လာတာကို မင်းမြင်ချင်လဲ။ (မိမိနှစ်သက်ရာ ဘာသာစကားဖြင့် ရေးနိုင်ပါသည် သင့်မှတ်ချက်များရေးရန် နေရာပိုလိုအပ်ပါက</w:t>
      </w:r>
      <w:r w:rsidR="00150E8F" w:rsidRPr="00CF2D1E">
        <w:rPr>
          <w:rFonts w:ascii="Noto Sans Myanmar" w:eastAsia="Zawgyi-One" w:hAnsi="Noto Sans Myanmar" w:cs="Noto Sans Myanmar"/>
          <w:b/>
          <w:color w:val="000000"/>
          <w:lang w:eastAsia="en-AU"/>
        </w:rPr>
        <w:t xml:space="preserve"> </w:t>
      </w:r>
      <w:r w:rsidR="00150E8F" w:rsidRPr="00CF2D1E">
        <w:rPr>
          <w:rFonts w:ascii="Noto Sans Myanmar" w:eastAsia="Zawgyi-One" w:hAnsi="Noto Sans Myanmar" w:cs="Noto Sans Myanmar"/>
          <w:b/>
          <w:color w:val="000000"/>
          <w:sz w:val="20"/>
          <w:szCs w:val="20"/>
          <w:lang w:eastAsia="en-AU"/>
        </w:rPr>
        <w:t>စာမျက်နှာတစ်ခုထည့်နိုင်သည် သို့မဟုတ်</w:t>
      </w:r>
      <w:r w:rsidR="00150E8F" w:rsidRPr="00CF2D1E">
        <w:rPr>
          <w:rFonts w:ascii="Noto Sans Myanmar" w:eastAsia="Zawgyi-One" w:hAnsi="Noto Sans Myanmar" w:cs="Noto Sans Myanmar"/>
          <w:b/>
          <w:color w:val="000000"/>
          <w:lang w:eastAsia="en-AU"/>
        </w:rPr>
        <w:t xml:space="preserve"> </w:t>
      </w:r>
      <w:r w:rsidR="00150E8F" w:rsidRPr="00CF2D1E">
        <w:rPr>
          <w:rFonts w:ascii="Noto Sans Myanmar" w:eastAsia="Zawgyi-One" w:hAnsi="Noto Sans Myanmar" w:cs="Noto Sans Myanmar"/>
          <w:b/>
          <w:color w:val="000000"/>
          <w:sz w:val="20"/>
          <w:szCs w:val="20"/>
          <w:lang w:eastAsia="en-AU"/>
        </w:rPr>
        <w:t>ဤစာမျက်နှာ၏နောက်ဘက်တွင် ရေးနိုင်သည်)</w:t>
      </w:r>
    </w:p>
    <w:p w14:paraId="686E1352" w14:textId="77777777" w:rsidR="00150E8F" w:rsidRDefault="00150E8F" w:rsidP="00150E8F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61E818F0" w14:textId="77777777" w:rsidR="00150E8F" w:rsidRPr="009B13A6" w:rsidRDefault="00150E8F" w:rsidP="00CF2D1E">
      <w:pPr>
        <w:pBdr>
          <w:bottom w:val="single" w:sz="12" w:space="1" w:color="auto"/>
        </w:pBdr>
        <w:autoSpaceDE w:val="0"/>
        <w:autoSpaceDN w:val="0"/>
        <w:adjustRightInd w:val="0"/>
        <w:spacing w:line="192" w:lineRule="auto"/>
        <w:rPr>
          <w:rFonts w:ascii="Noto Sans Myanmar" w:hAnsi="Noto Sans Myanmar" w:cs="Noto Sans Myanmar"/>
          <w:color w:val="000000"/>
          <w:sz w:val="19"/>
          <w:szCs w:val="19"/>
          <w:lang w:val="en-AU" w:eastAsia="en-AU"/>
        </w:rPr>
      </w:pP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 xml:space="preserve">သင့်အကြံပြုချက်ကို အမည်မသိဖြစ်စေလိုပါက ၎င်းကို ဝန်ဆောင်မှုရှိ အကြံပြုချက်ဘောက်စ်တွင် ထားနိုင်သည် သို့မဟုတ် ၎င်းကို ပို့စ်တင်နိုင်သည် </w:t>
      </w:r>
    </w:p>
    <w:p w14:paraId="20119B76" w14:textId="77777777" w:rsidR="00150E8F" w:rsidRPr="009B13A6" w:rsidRDefault="00150E8F" w:rsidP="00150E8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5E85C366" w14:textId="77777777" w:rsidR="00150E8F" w:rsidRPr="009B13A6" w:rsidRDefault="00150E8F" w:rsidP="00150E8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  <w:permStart w:id="1512183200" w:edGrp="everyone"/>
      <w:r w:rsidRPr="009B13A6">
        <w:rPr>
          <w:rFonts w:ascii="Arial" w:eastAsia="Zawgyi-One" w:hAnsi="Arial" w:cs="Arial"/>
          <w:color w:val="000000"/>
          <w:lang w:eastAsia="en-AU"/>
        </w:rPr>
        <w:t>………………………………………………</w:t>
      </w:r>
      <w:permEnd w:id="1512183200"/>
    </w:p>
    <w:p w14:paraId="4CA60F79" w14:textId="77777777" w:rsidR="00150E8F" w:rsidRPr="0010527F" w:rsidRDefault="00150E8F" w:rsidP="00150E8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AU" w:eastAsia="en-AU"/>
        </w:rPr>
      </w:pPr>
    </w:p>
    <w:p w14:paraId="19AC729F" w14:textId="77777777" w:rsidR="00150E8F" w:rsidRPr="009B13A6" w:rsidRDefault="00150E8F" w:rsidP="00CF2D1E">
      <w:pPr>
        <w:autoSpaceDE w:val="0"/>
        <w:autoSpaceDN w:val="0"/>
        <w:adjustRightInd w:val="0"/>
        <w:spacing w:line="192" w:lineRule="auto"/>
        <w:rPr>
          <w:rFonts w:ascii="Noto Sans Myanmar" w:hAnsi="Noto Sans Myanmar" w:cs="Noto Sans Myanmar"/>
          <w:b/>
          <w:color w:val="000000"/>
          <w:sz w:val="19"/>
          <w:szCs w:val="19"/>
          <w:lang w:val="en-AU" w:eastAsia="en-AU"/>
        </w:rPr>
      </w:pPr>
      <w:r w:rsidRPr="009B13A6">
        <w:rPr>
          <w:rFonts w:ascii="Noto Sans Myanmar" w:eastAsia="Zawgyi-One" w:hAnsi="Noto Sans Myanmar" w:cs="Noto Sans Myanmar"/>
          <w:b/>
          <w:color w:val="000000"/>
          <w:sz w:val="19"/>
          <w:szCs w:val="19"/>
          <w:lang w:eastAsia="en-AU"/>
        </w:rPr>
        <w:t>လိုက်နာပါ (ချန်လှပ်ထားနိုင်သည်)</w:t>
      </w:r>
    </w:p>
    <w:p w14:paraId="07B5F330" w14:textId="77777777" w:rsidR="00150E8F" w:rsidRPr="009B13A6" w:rsidRDefault="00150E8F" w:rsidP="00150E8F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n-AU" w:eastAsia="en-AU"/>
        </w:rPr>
      </w:pPr>
    </w:p>
    <w:p w14:paraId="6A3F3F78" w14:textId="77777777" w:rsidR="00150E8F" w:rsidRPr="009B13A6" w:rsidRDefault="00150E8F" w:rsidP="00CF2D1E">
      <w:pPr>
        <w:autoSpaceDE w:val="0"/>
        <w:autoSpaceDN w:val="0"/>
        <w:adjustRightInd w:val="0"/>
        <w:spacing w:line="192" w:lineRule="auto"/>
        <w:rPr>
          <w:rFonts w:ascii="Noto Sans Myanmar" w:hAnsi="Noto Sans Myanmar" w:cs="Noto Sans Myanmar"/>
          <w:color w:val="000000"/>
          <w:sz w:val="19"/>
          <w:szCs w:val="19"/>
          <w:lang w:val="en-AU" w:eastAsia="en-AU"/>
        </w:rPr>
      </w:pPr>
      <w:r w:rsidRPr="009B13A6">
        <w:rPr>
          <w:rFonts w:ascii="Noto Sans Myanmar" w:eastAsia="Zawgyi-One" w:hAnsi="Noto Sans Myanmar" w:cs="Noto Sans Myanmar"/>
          <w:color w:val="000000"/>
          <w:sz w:val="19"/>
          <w:szCs w:val="19"/>
          <w:lang w:eastAsia="en-AU"/>
        </w:rPr>
        <w:t>သင့်အကြံပြုချက်နှင့်ပတ်သက်၍ ကျွန်ုပ်တို့ထံ ဆက်သွယ်လိုပါက သင့်အသေးစိတ်အချက်အလက်များကို ပေးပါ။ တုံ့ပြန်ချက်အားလုံးသည် လျှို့ဝှက်ထားသည်။</w:t>
      </w:r>
    </w:p>
    <w:p w14:paraId="1772BFEE" w14:textId="77777777" w:rsidR="00150E8F" w:rsidRPr="009B13A6" w:rsidRDefault="00150E8F" w:rsidP="009B13A6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n-AU" w:eastAsia="en-AU"/>
        </w:rPr>
      </w:pPr>
    </w:p>
    <w:p w14:paraId="2839BF11" w14:textId="78525C7E" w:rsidR="00150E8F" w:rsidRPr="009B13A6" w:rsidRDefault="00150E8F" w:rsidP="009B13A6">
      <w:pPr>
        <w:tabs>
          <w:tab w:val="left" w:leader="underscore" w:pos="8505"/>
        </w:tabs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n-AU" w:eastAsia="en-AU"/>
        </w:rPr>
      </w:pPr>
      <w:r w:rsidRPr="009B13A6">
        <w:rPr>
          <w:rFonts w:ascii="Myanmar Text" w:eastAsia="Zawgyi-One" w:hAnsi="Myanmar Text" w:cs="Myanmar Text"/>
          <w:color w:val="000000"/>
          <w:sz w:val="19"/>
          <w:szCs w:val="19"/>
          <w:lang w:eastAsia="en-AU"/>
        </w:rPr>
        <w:t>အမည်</w:t>
      </w:r>
      <w:r w:rsidRPr="009B13A6">
        <w:rPr>
          <w:rFonts w:ascii="Arial" w:eastAsia="Zawgyi-One" w:hAnsi="Arial" w:cs="Arial"/>
          <w:color w:val="000000"/>
          <w:sz w:val="19"/>
          <w:szCs w:val="19"/>
          <w:lang w:eastAsia="en-AU"/>
        </w:rPr>
        <w:t xml:space="preserve">- </w:t>
      </w:r>
      <w:r w:rsidR="009B13A6" w:rsidRPr="009B13A6">
        <w:rPr>
          <w:rFonts w:ascii="Arial" w:eastAsia="Zawgyi-One" w:hAnsi="Arial" w:cs="Arial"/>
          <w:color w:val="000000"/>
          <w:sz w:val="19"/>
          <w:szCs w:val="19"/>
          <w:lang w:eastAsia="en-AU"/>
        </w:rPr>
        <w:tab/>
      </w:r>
      <w:r w:rsidRPr="009B13A6">
        <w:rPr>
          <w:rFonts w:ascii="Arial" w:eastAsia="Zawgyi-One" w:hAnsi="Arial" w:cs="Arial"/>
          <w:color w:val="000000"/>
          <w:sz w:val="19"/>
          <w:szCs w:val="19"/>
          <w:lang w:eastAsia="en-AU"/>
        </w:rPr>
        <w:br/>
      </w:r>
    </w:p>
    <w:p w14:paraId="4A63AC18" w14:textId="0080D54B" w:rsidR="00150E8F" w:rsidRPr="009B13A6" w:rsidRDefault="00150E8F" w:rsidP="009B13A6">
      <w:pPr>
        <w:tabs>
          <w:tab w:val="left" w:leader="underscore" w:pos="850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AU" w:eastAsia="en-AU"/>
        </w:rPr>
      </w:pPr>
      <w:r w:rsidRPr="009B13A6">
        <w:rPr>
          <w:rFonts w:ascii="Myanmar Text" w:eastAsia="Zawgyi-One" w:hAnsi="Myanmar Text" w:cs="Myanmar Text"/>
          <w:color w:val="000000"/>
          <w:sz w:val="20"/>
          <w:szCs w:val="20"/>
          <w:lang w:eastAsia="en-AU"/>
        </w:rPr>
        <w:t>ဖုန်း</w:t>
      </w:r>
      <w:r w:rsidRPr="009B13A6">
        <w:rPr>
          <w:rFonts w:ascii="Arial" w:eastAsia="Zawgyi-One" w:hAnsi="Arial" w:cs="Arial"/>
          <w:color w:val="000000"/>
          <w:sz w:val="20"/>
          <w:szCs w:val="20"/>
          <w:lang w:eastAsia="en-AU"/>
        </w:rPr>
        <w:t xml:space="preserve"> </w:t>
      </w:r>
      <w:r w:rsidR="009B13A6" w:rsidRPr="009B13A6">
        <w:rPr>
          <w:rFonts w:ascii="Arial" w:eastAsia="Zawgyi-One" w:hAnsi="Arial" w:cs="Arial"/>
          <w:color w:val="000000"/>
          <w:sz w:val="19"/>
          <w:szCs w:val="19"/>
          <w:lang w:eastAsia="en-AU"/>
        </w:rPr>
        <w:tab/>
      </w:r>
    </w:p>
    <w:p w14:paraId="7352418C" w14:textId="77777777" w:rsidR="00CF2D1E" w:rsidRPr="009B13A6" w:rsidRDefault="00CF2D1E" w:rsidP="009B13A6">
      <w:pPr>
        <w:tabs>
          <w:tab w:val="left" w:leader="underscore" w:pos="850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AU" w:eastAsia="en-AU"/>
        </w:rPr>
      </w:pPr>
    </w:p>
    <w:p w14:paraId="3165AB38" w14:textId="6CDA83C7" w:rsidR="00150E8F" w:rsidRPr="009B13A6" w:rsidRDefault="00150E8F" w:rsidP="009B13A6">
      <w:pPr>
        <w:tabs>
          <w:tab w:val="left" w:leader="underscore" w:pos="850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AU" w:eastAsia="en-AU"/>
        </w:rPr>
      </w:pPr>
      <w:r w:rsidRPr="009B13A6">
        <w:rPr>
          <w:rFonts w:ascii="Myanmar Text" w:eastAsia="Zawgyi-One" w:hAnsi="Myanmar Text" w:cs="Myanmar Text"/>
          <w:color w:val="000000"/>
          <w:sz w:val="20"/>
          <w:szCs w:val="20"/>
          <w:lang w:eastAsia="en-AU"/>
        </w:rPr>
        <w:t>အီးမေးလ်</w:t>
      </w:r>
      <w:r w:rsidRPr="009B13A6">
        <w:rPr>
          <w:rFonts w:ascii="Arial" w:eastAsia="Zawgyi-One" w:hAnsi="Arial" w:cs="Arial"/>
          <w:color w:val="000000"/>
          <w:sz w:val="20"/>
          <w:szCs w:val="20"/>
          <w:lang w:eastAsia="en-AU"/>
        </w:rPr>
        <w:t xml:space="preserve">- </w:t>
      </w:r>
      <w:r w:rsidR="009B13A6" w:rsidRPr="009B13A6">
        <w:rPr>
          <w:rFonts w:ascii="Arial" w:eastAsia="Zawgyi-One" w:hAnsi="Arial" w:cs="Arial"/>
          <w:color w:val="000000"/>
          <w:sz w:val="19"/>
          <w:szCs w:val="19"/>
          <w:lang w:eastAsia="en-AU"/>
        </w:rPr>
        <w:tab/>
      </w:r>
    </w:p>
    <w:p w14:paraId="24665A7D" w14:textId="453EE62A" w:rsidR="00150E8F" w:rsidRDefault="00150E8F" w:rsidP="00150E8F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22"/>
          <w:szCs w:val="22"/>
          <w:lang w:val="en-AU" w:eastAsia="en-AU"/>
        </w:rPr>
      </w:pPr>
    </w:p>
    <w:p w14:paraId="05AA2A68" w14:textId="47FF3AAC" w:rsidR="00150E8F" w:rsidRDefault="00E53977" w:rsidP="00150E8F">
      <w:pPr>
        <w:pStyle w:val="Heading3"/>
        <w:shd w:val="clear" w:color="auto" w:fill="FFFFFF"/>
        <w:spacing w:before="0" w:after="0" w:line="264" w:lineRule="atLeast"/>
        <w:rPr>
          <w:rFonts w:ascii="Arial" w:hAnsi="Arial"/>
          <w:b w:val="0"/>
          <w:bCs w:val="0"/>
          <w:color w:val="000000"/>
          <w:sz w:val="22"/>
          <w:szCs w:val="22"/>
          <w:lang w:val="en-AU" w:eastAsia="en-AU"/>
        </w:rPr>
      </w:pPr>
      <w:r w:rsidRPr="0010527F">
        <w:rPr>
          <w:rFonts w:ascii="Helvetica" w:hAnsi="Helvetica"/>
          <w:noProof/>
          <w:color w:val="000000"/>
          <w:sz w:val="22"/>
          <w:szCs w:val="22"/>
          <w:highlight w:val="yellow"/>
          <w:shd w:val="clear" w:color="auto" w:fill="FFFFFF"/>
          <w:lang w:val="en-AU"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2E72B5" wp14:editId="1C6337A0">
                <wp:simplePos x="0" y="0"/>
                <wp:positionH relativeFrom="margin">
                  <wp:posOffset>-5715</wp:posOffset>
                </wp:positionH>
                <wp:positionV relativeFrom="paragraph">
                  <wp:posOffset>271836</wp:posOffset>
                </wp:positionV>
                <wp:extent cx="5467350" cy="21901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190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4D1301" w14:textId="77777777" w:rsidR="00E53977" w:rsidRPr="00E53977" w:rsidRDefault="00E53977" w:rsidP="00E53977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Noto Sans Myanmar" w:hAnsi="Noto Sans Myanmar" w:cs="Noto Sans Myanmar"/>
                                <w:b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</w:pPr>
                          </w:p>
                          <w:p w14:paraId="71DEDF7C" w14:textId="77777777" w:rsidR="00E53977" w:rsidRPr="00E53977" w:rsidRDefault="00E53977" w:rsidP="00E53977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ind w:left="360"/>
                              <w:rPr>
                                <w:rFonts w:ascii="Noto Sans Myanmar" w:hAnsi="Noto Sans Myanmar" w:cs="Noto Sans Myanmar"/>
                                <w:b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</w:pPr>
                            <w:r w:rsidRPr="00E53977">
                              <w:rPr>
                                <w:rFonts w:ascii="Noto Sans Myanmar" w:eastAsia="Zawgyi-One" w:hAnsi="Noto Sans Myanmar" w:cs="Noto Sans Myanmar"/>
                                <w:b/>
                                <w:color w:val="000000"/>
                                <w:sz w:val="20"/>
                                <w:szCs w:val="20"/>
                                <w:lang w:eastAsia="en-AU"/>
                              </w:rPr>
                              <w:t xml:space="preserve">  ဝန်ဆောင်မှုကို သင့်အကြံပြုချက်ပေးပြီးနောက် ဤအရာသည် မျှော်လင့်ရမည့်အရာဖြစ်သည်</w:t>
                            </w:r>
                          </w:p>
                          <w:p w14:paraId="0E30805A" w14:textId="77777777" w:rsidR="00E53977" w:rsidRPr="00E53977" w:rsidRDefault="00E53977" w:rsidP="00E5397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ind w:left="1080"/>
                              <w:rPr>
                                <w:rFonts w:ascii="Noto Sans Myanmar" w:hAnsi="Noto Sans Myanmar" w:cs="Noto Sans Myanmar"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</w:pPr>
                          </w:p>
                          <w:p w14:paraId="75B8AA2D" w14:textId="77777777" w:rsidR="00E53977" w:rsidRPr="00E53977" w:rsidRDefault="00E53977" w:rsidP="00E539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ind w:left="1080"/>
                              <w:rPr>
                                <w:rFonts w:ascii="Noto Sans Myanmar" w:hAnsi="Noto Sans Myanmar" w:cs="Noto Sans Myanmar"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</w:pPr>
                            <w:r w:rsidRPr="00E53977">
                              <w:rPr>
                                <w:rFonts w:ascii="Noto Sans Myanmar" w:eastAsia="Zawgyi-One" w:hAnsi="Noto Sans Myanmar" w:cs="Noto Sans Myanmar"/>
                                <w:color w:val="000000"/>
                                <w:sz w:val="20"/>
                                <w:szCs w:val="20"/>
                                <w:lang w:eastAsia="en-AU"/>
                              </w:rPr>
                              <w:t>သင်၏ အကြံပြုချက်ကို လက်ခံပြီး အသိအမှတ်ပြုပါသည်</w:t>
                            </w:r>
                          </w:p>
                          <w:p w14:paraId="48656401" w14:textId="77777777" w:rsidR="00E53977" w:rsidRPr="00E53977" w:rsidRDefault="00E53977" w:rsidP="00E539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ind w:left="1080"/>
                              <w:rPr>
                                <w:rFonts w:ascii="Noto Sans Myanmar" w:hAnsi="Noto Sans Myanmar" w:cs="Noto Sans Myanmar"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</w:pPr>
                            <w:r w:rsidRPr="00E53977">
                              <w:rPr>
                                <w:rFonts w:ascii="Noto Sans Myanmar" w:eastAsia="Zawgyi-One" w:hAnsi="Noto Sans Myanmar" w:cs="Noto Sans Myanmar"/>
                                <w:color w:val="000000"/>
                                <w:sz w:val="20"/>
                                <w:szCs w:val="20"/>
                                <w:lang w:eastAsia="en-AU"/>
                              </w:rPr>
                              <w:t xml:space="preserve">လိုအပ်ပါက၊ ဝန်ဆောင်မှုမှ တစ်စုံတစ်ဦးမှ သင့်အား ဆက်လက်ဆွေးနွေးရန် ဆက်သွယ်ပါမည် </w:t>
                            </w:r>
                          </w:p>
                          <w:p w14:paraId="74BA4451" w14:textId="77777777" w:rsidR="00E53977" w:rsidRPr="00E53977" w:rsidRDefault="00E53977" w:rsidP="00E539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ind w:left="1080"/>
                              <w:rPr>
                                <w:rFonts w:ascii="Noto Sans Myanmar" w:hAnsi="Noto Sans Myanmar" w:cs="Noto Sans Myanmar"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</w:pPr>
                            <w:r w:rsidRPr="00E53977">
                              <w:rPr>
                                <w:rFonts w:ascii="Noto Sans Myanmar" w:eastAsia="Zawgyi-One" w:hAnsi="Noto Sans Myanmar" w:cs="Noto Sans Myanmar"/>
                                <w:color w:val="000000"/>
                                <w:sz w:val="20"/>
                                <w:szCs w:val="20"/>
                                <w:lang w:eastAsia="en-AU"/>
                              </w:rPr>
                              <w:t>ဝန်ဆောင်မှုသည် မည်ကဲ့သို့ တိုးတက်နိုင်သည်ကို လေ့လာရန် သင့်တုံ့ပြန်ချက်ကို အသုံးပြုပါမည်</w:t>
                            </w:r>
                          </w:p>
                          <w:p w14:paraId="28DBBBFB" w14:textId="77777777" w:rsidR="00E53977" w:rsidRDefault="00E53977" w:rsidP="00E539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lang w:val="en-AU" w:eastAsia="en-AU"/>
                              </w:rPr>
                            </w:pPr>
                          </w:p>
                          <w:p w14:paraId="10C75D09" w14:textId="77777777" w:rsidR="00E53977" w:rsidRDefault="00E53977" w:rsidP="00E53977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72B5" id="Text Box 2" o:spid="_x0000_s1026" type="#_x0000_t202" style="position:absolute;margin-left:-.45pt;margin-top:21.4pt;width:430.5pt;height:17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zaHEAIAAPsDAAAOAAAAZHJzL2Uyb0RvYy54bWysU9uO2yAQfa/Uf0C8N7azzV6sOKttttuX&#13;&#10;7bbSth8wwThGBYYCiZ1+fQecZHt5q/qCYAbOzDlzWN6ORrO99EGhbXg1KzmTVmCr7LbhX788vLnm&#13;&#10;LESwLWi0suEHGfjt6vWr5eBqOccedSs9IxAb6sE1vI/R1UURRC8NhBk6aSnZoTcQ6ei3RethIHSj&#13;&#10;i3lZXhYD+tZ5FDIEit5PSb7K+F0nRfzUdUFGphtOvcW8+rxu0lqsllBvPbheiWMb8A9dGFCWip6h&#13;&#10;7iEC23n1F5RRwmPALs4EmgK7TgmZORCbqvyDzXMPTmYuJE5wZ5nC/4MVT/tn99mzOL7DkQaYSQT3&#13;&#10;iOJbYBbXPditvPMeh15CS4WrJFkxuFAfnyapQx0SyGb4iC0NGXYRM9DYeZNUIZ6M0GkAh7PocoxM&#13;&#10;UHDx9vLqYkEpQbl5dVNW1SLXgPr03PkQP0g0LG0a7mmqGR72jyGmdqA+XUnVAmrVPiit8yE5Sa61&#13;&#10;Z3sgD2y2E0W9M9TrFLtalGV2AuFk46XrGfU3JG3Z0PCbxXyRi1tMJbJ/jIpkYq1Mw68JagKDOin2&#13;&#10;3rb5SgSlpz0V0TZ1JrM9jwxOGk5qxnEzMtU2/CIpkXIbbA+ksMfJwfTjaNOj/8HZQO5tePi+Ay85&#13;&#10;Ayso3PB42q5jtnuqaPGOJtOprNkL6nGe5LBM+vgbkoV/PedbL3929RMAAP//AwBQSwMEFAAGAAgA&#13;&#10;AAAhAFV5CCHhAAAADQEAAA8AAABkcnMvZG93bnJldi54bWxMj81OwzAQhO9IvIO1SNxauwWlTppN&#13;&#10;hYoqcYQAEkc3NkmEfyLbbcPbs5zgstJqZmfnq3ezs+xsYhqDR1gtBTDju6BH3yO8vR4WEljKymtl&#13;&#10;gzcI3ybBrrm+qlWlw8W/mHObe0YhPlUKYch5qjhP3WCcSsswGU/aZ4hOZVpjz3VUFwp3lq+FKLhT&#13;&#10;o6cPg5rMfjDdV3tyCEl8FLJ8loe9FE/vtnVlW8SMeHszP25pPGyBZTPnvwv4ZaD+0FCxYzh5nZhF&#13;&#10;WJRkRLhfEwXJshArYEeEO7nZAG9q/p+i+QEAAP//AwBQSwECLQAUAAYACAAAACEAtoM4kv4AAADh&#13;&#10;AQAAEwAAAAAAAAAAAAAAAAAAAAAAW0NvbnRlbnRfVHlwZXNdLnhtbFBLAQItABQABgAIAAAAIQA4&#13;&#10;/SH/1gAAAJQBAAALAAAAAAAAAAAAAAAAAC8BAABfcmVscy8ucmVsc1BLAQItABQABgAIAAAAIQDk&#13;&#10;9zaHEAIAAPsDAAAOAAAAAAAAAAAAAAAAAC4CAABkcnMvZTJvRG9jLnhtbFBLAQItABQABgAIAAAA&#13;&#10;IQBVeQgh4QAAAA0BAAAPAAAAAAAAAAAAAAAAAGoEAABkcnMvZG93bnJldi54bWxQSwUGAAAAAAQA&#13;&#10;BADzAAAAeAUAAAAA&#13;&#10;" fillcolor="#bfbfbf [2412]" stroked="f">
                <v:textbox>
                  <w:txbxContent>
                    <w:p w14:paraId="524D1301" w14:textId="77777777" w:rsidR="00E53977" w:rsidRPr="00E53977" w:rsidRDefault="00E53977" w:rsidP="00E53977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Noto Sans Myanmar" w:hAnsi="Noto Sans Myanmar" w:cs="Noto Sans Myanmar"/>
                          <w:b/>
                          <w:color w:val="000000"/>
                          <w:sz w:val="20"/>
                          <w:szCs w:val="20"/>
                          <w:lang w:val="en-AU" w:eastAsia="en-AU"/>
                        </w:rPr>
                      </w:pPr>
                    </w:p>
                    <w:p w14:paraId="71DEDF7C" w14:textId="77777777" w:rsidR="00E53977" w:rsidRPr="00E53977" w:rsidRDefault="00E53977" w:rsidP="00E53977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ind w:left="360"/>
                        <w:rPr>
                          <w:rFonts w:ascii="Noto Sans Myanmar" w:hAnsi="Noto Sans Myanmar" w:cs="Noto Sans Myanmar"/>
                          <w:b/>
                          <w:color w:val="000000"/>
                          <w:sz w:val="20"/>
                          <w:szCs w:val="20"/>
                          <w:lang w:val="en-AU" w:eastAsia="en-AU"/>
                        </w:rPr>
                      </w:pPr>
                      <w:r w:rsidRPr="00E53977">
                        <w:rPr>
                          <w:rFonts w:ascii="Noto Sans Myanmar" w:eastAsia="Zawgyi-One" w:hAnsi="Noto Sans Myanmar" w:cs="Noto Sans Myanmar"/>
                          <w:b/>
                          <w:color w:val="000000"/>
                          <w:sz w:val="20"/>
                          <w:szCs w:val="20"/>
                          <w:lang w:eastAsia="en-AU"/>
                        </w:rPr>
                        <w:t xml:space="preserve">  ဝန်ဆောင်မှုကို သင့်အကြံပြုချက်ပေးပြီးနောက် ဤအရာသည် မျှော်လင့်ရမည့်အရာဖြစ်သည်</w:t>
                      </w:r>
                    </w:p>
                    <w:p w14:paraId="0E30805A" w14:textId="77777777" w:rsidR="00E53977" w:rsidRPr="00E53977" w:rsidRDefault="00E53977" w:rsidP="00E53977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line="216" w:lineRule="auto"/>
                        <w:ind w:left="1080"/>
                        <w:rPr>
                          <w:rFonts w:ascii="Noto Sans Myanmar" w:hAnsi="Noto Sans Myanmar" w:cs="Noto Sans Myanmar"/>
                          <w:color w:val="000000"/>
                          <w:sz w:val="20"/>
                          <w:szCs w:val="20"/>
                          <w:lang w:val="en-AU" w:eastAsia="en-AU"/>
                        </w:rPr>
                      </w:pPr>
                    </w:p>
                    <w:p w14:paraId="75B8AA2D" w14:textId="77777777" w:rsidR="00E53977" w:rsidRPr="00E53977" w:rsidRDefault="00E53977" w:rsidP="00E539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16" w:lineRule="auto"/>
                        <w:ind w:left="1080"/>
                        <w:rPr>
                          <w:rFonts w:ascii="Noto Sans Myanmar" w:hAnsi="Noto Sans Myanmar" w:cs="Noto Sans Myanmar"/>
                          <w:color w:val="000000"/>
                          <w:sz w:val="20"/>
                          <w:szCs w:val="20"/>
                          <w:lang w:val="en-AU" w:eastAsia="en-AU"/>
                        </w:rPr>
                      </w:pPr>
                      <w:r w:rsidRPr="00E53977">
                        <w:rPr>
                          <w:rFonts w:ascii="Noto Sans Myanmar" w:eastAsia="Zawgyi-One" w:hAnsi="Noto Sans Myanmar" w:cs="Noto Sans Myanmar"/>
                          <w:color w:val="000000"/>
                          <w:sz w:val="20"/>
                          <w:szCs w:val="20"/>
                          <w:lang w:eastAsia="en-AU"/>
                        </w:rPr>
                        <w:t>သင်၏ အကြံပြုချက်ကို လက်ခံပြီး အသိအမှတ်ပြုပါသည်</w:t>
                      </w:r>
                    </w:p>
                    <w:p w14:paraId="48656401" w14:textId="77777777" w:rsidR="00E53977" w:rsidRPr="00E53977" w:rsidRDefault="00E53977" w:rsidP="00E539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16" w:lineRule="auto"/>
                        <w:ind w:left="1080"/>
                        <w:rPr>
                          <w:rFonts w:ascii="Noto Sans Myanmar" w:hAnsi="Noto Sans Myanmar" w:cs="Noto Sans Myanmar"/>
                          <w:color w:val="000000"/>
                          <w:sz w:val="20"/>
                          <w:szCs w:val="20"/>
                          <w:lang w:val="en-AU" w:eastAsia="en-AU"/>
                        </w:rPr>
                      </w:pPr>
                      <w:r w:rsidRPr="00E53977">
                        <w:rPr>
                          <w:rFonts w:ascii="Noto Sans Myanmar" w:eastAsia="Zawgyi-One" w:hAnsi="Noto Sans Myanmar" w:cs="Noto Sans Myanmar"/>
                          <w:color w:val="000000"/>
                          <w:sz w:val="20"/>
                          <w:szCs w:val="20"/>
                          <w:lang w:eastAsia="en-AU"/>
                        </w:rPr>
                        <w:t xml:space="preserve">လိုအပ်ပါက၊ ဝန်ဆောင်မှုမှ တစ်စုံတစ်ဦးမှ သင့်အား ဆက်လက်ဆွေးနွေးရန် ဆက်သွယ်ပါမည် </w:t>
                      </w:r>
                    </w:p>
                    <w:p w14:paraId="74BA4451" w14:textId="77777777" w:rsidR="00E53977" w:rsidRPr="00E53977" w:rsidRDefault="00E53977" w:rsidP="00E539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16" w:lineRule="auto"/>
                        <w:ind w:left="1080"/>
                        <w:rPr>
                          <w:rFonts w:ascii="Noto Sans Myanmar" w:hAnsi="Noto Sans Myanmar" w:cs="Noto Sans Myanmar"/>
                          <w:color w:val="000000"/>
                          <w:sz w:val="20"/>
                          <w:szCs w:val="20"/>
                          <w:lang w:val="en-AU" w:eastAsia="en-AU"/>
                        </w:rPr>
                      </w:pPr>
                      <w:r w:rsidRPr="00E53977">
                        <w:rPr>
                          <w:rFonts w:ascii="Noto Sans Myanmar" w:eastAsia="Zawgyi-One" w:hAnsi="Noto Sans Myanmar" w:cs="Noto Sans Myanmar"/>
                          <w:color w:val="000000"/>
                          <w:sz w:val="20"/>
                          <w:szCs w:val="20"/>
                          <w:lang w:eastAsia="en-AU"/>
                        </w:rPr>
                        <w:t>ဝန်ဆောင်မှုသည် မည်ကဲ့သို့ တိုးတက်နိုင်သည်ကို လေ့လာရန် သင့်တုံ့ပြန်ချက်ကို အသုံးပြုပါမည်</w:t>
                      </w:r>
                    </w:p>
                    <w:p w14:paraId="28DBBBFB" w14:textId="77777777" w:rsidR="00E53977" w:rsidRDefault="00E53977" w:rsidP="00E539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lang w:val="en-AU" w:eastAsia="en-AU"/>
                        </w:rPr>
                      </w:pPr>
                    </w:p>
                    <w:p w14:paraId="10C75D09" w14:textId="77777777" w:rsidR="00E53977" w:rsidRDefault="00E53977" w:rsidP="00E53977"/>
                  </w:txbxContent>
                </v:textbox>
                <w10:wrap type="square" anchorx="margin"/>
              </v:shape>
            </w:pict>
          </mc:Fallback>
        </mc:AlternateContent>
      </w:r>
    </w:p>
    <w:p w14:paraId="4BEF9EB7" w14:textId="77777777" w:rsidR="009B13A6" w:rsidRPr="00C90298" w:rsidRDefault="009B13A6" w:rsidP="009B13A6">
      <w:pPr>
        <w:rPr>
          <w:lang w:val="en-AU" w:eastAsia="en-AU"/>
        </w:rPr>
      </w:pPr>
    </w:p>
    <w:p w14:paraId="42A8C01A" w14:textId="77777777" w:rsidR="009B13A6" w:rsidRDefault="009B13A6" w:rsidP="009B13A6">
      <w:pPr>
        <w:rPr>
          <w:lang w:val="en-AU" w:eastAsia="en-AU"/>
        </w:rPr>
      </w:pPr>
    </w:p>
    <w:p w14:paraId="5EDE7551" w14:textId="77777777" w:rsidR="009B13A6" w:rsidRDefault="009B13A6" w:rsidP="009B13A6">
      <w:pPr>
        <w:rPr>
          <w:lang w:val="en-AU" w:eastAsia="en-AU"/>
        </w:rPr>
      </w:pPr>
    </w:p>
    <w:p w14:paraId="17479665" w14:textId="77777777" w:rsidR="009B13A6" w:rsidRDefault="009B13A6" w:rsidP="009B13A6">
      <w:pPr>
        <w:rPr>
          <w:lang w:val="en-AU" w:eastAsia="en-AU"/>
        </w:rPr>
      </w:pPr>
    </w:p>
    <w:p w14:paraId="531F54E2" w14:textId="636EA7B9" w:rsidR="00150E8F" w:rsidRPr="00E53977" w:rsidRDefault="00150E8F" w:rsidP="00150E8F">
      <w:pPr>
        <w:pStyle w:val="Heading3"/>
        <w:shd w:val="clear" w:color="auto" w:fill="FFFFFF"/>
        <w:spacing w:before="0" w:after="0" w:line="264" w:lineRule="atLeast"/>
        <w:rPr>
          <w:rFonts w:ascii="Noto Sans Myanmar" w:hAnsi="Noto Sans Myanmar" w:cs="Noto Sans Myanmar"/>
          <w:b w:val="0"/>
          <w:bCs w:val="0"/>
          <w:color w:val="000000"/>
          <w:sz w:val="20"/>
          <w:szCs w:val="20"/>
          <w:lang w:val="en-AU" w:eastAsia="en-AU"/>
        </w:rPr>
      </w:pPr>
      <w:r w:rsidRPr="00E53977">
        <w:rPr>
          <w:rFonts w:ascii="Noto Sans Myanmar" w:eastAsia="Zawgyi-One" w:hAnsi="Noto Sans Myanmar" w:cs="Noto Sans Myanmar"/>
          <w:b w:val="0"/>
          <w:bCs w:val="0"/>
          <w:color w:val="000000"/>
          <w:sz w:val="20"/>
          <w:szCs w:val="20"/>
          <w:lang w:eastAsia="en-AU"/>
        </w:rPr>
        <w:t xml:space="preserve">သင့်အကြံပြုချက်ကို ဝန်ဆောင်မှုပေးသူနှင့် မဖြေရှင်းနိုင်ပါက၊ သင်သည် အသက်ကြီးစောင့်ရှောက်မှု အရည်အသွေးနှင့် ဘေးကင်းရေးကော်မရှင်သို့ </w:t>
      </w:r>
      <w:r w:rsidRPr="00E53977">
        <w:rPr>
          <w:rFonts w:ascii="Arial" w:eastAsia="Zawgyi-One" w:hAnsi="Arial"/>
          <w:color w:val="000000"/>
          <w:sz w:val="20"/>
          <w:szCs w:val="20"/>
          <w:lang w:eastAsia="en-AU"/>
        </w:rPr>
        <w:t>1800 951 822</w:t>
      </w:r>
      <w:r w:rsidRPr="00E53977">
        <w:rPr>
          <w:rFonts w:ascii="Noto Sans Myanmar" w:eastAsia="Zawgyi-One" w:hAnsi="Noto Sans Myanmar" w:cs="Noto Sans Myanmar"/>
          <w:b w:val="0"/>
          <w:bCs w:val="0"/>
          <w:color w:val="000000"/>
          <w:sz w:val="20"/>
          <w:szCs w:val="20"/>
          <w:lang w:eastAsia="en-AU"/>
        </w:rPr>
        <w:t xml:space="preserve"> သို့ ဆက်သွယ်နိုင်ပါသည်။ စကားပြန်တစ်ဦး လိုအပ်ပါက </w:t>
      </w:r>
      <w:r w:rsidRPr="00E53977">
        <w:rPr>
          <w:rFonts w:ascii="Arial" w:eastAsia="Zawgyi-One" w:hAnsi="Arial"/>
          <w:b w:val="0"/>
          <w:bCs w:val="0"/>
          <w:color w:val="000000"/>
          <w:sz w:val="20"/>
          <w:szCs w:val="20"/>
          <w:lang w:eastAsia="en-AU"/>
        </w:rPr>
        <w:t>131 450</w:t>
      </w:r>
      <w:r w:rsidRPr="00E53977">
        <w:rPr>
          <w:rFonts w:ascii="Noto Sans Myanmar" w:eastAsia="Zawgyi-One" w:hAnsi="Noto Sans Myanmar" w:cs="Noto Sans Myanmar"/>
          <w:b w:val="0"/>
          <w:bCs w:val="0"/>
          <w:color w:val="000000"/>
          <w:sz w:val="20"/>
          <w:szCs w:val="20"/>
          <w:lang w:eastAsia="en-AU"/>
        </w:rPr>
        <w:t xml:space="preserve"> (ဘာသာပြန်ခြင်းနှင့် စကားပြန်ဝန်ဆောင်မှု </w:t>
      </w:r>
      <w:r w:rsidRPr="00E53977">
        <w:rPr>
          <w:rFonts w:ascii="Arial" w:eastAsia="Zawgyi-One" w:hAnsi="Arial"/>
          <w:b w:val="0"/>
          <w:bCs w:val="0"/>
          <w:color w:val="000000"/>
          <w:sz w:val="20"/>
          <w:szCs w:val="20"/>
          <w:lang w:eastAsia="en-AU"/>
        </w:rPr>
        <w:t>(TIS) National</w:t>
      </w:r>
      <w:r w:rsidRPr="00E53977">
        <w:rPr>
          <w:rFonts w:ascii="Noto Sans Myanmar" w:eastAsia="Zawgyi-One" w:hAnsi="Noto Sans Myanmar" w:cs="Noto Sans Myanmar"/>
          <w:b w:val="0"/>
          <w:bCs w:val="0"/>
          <w:color w:val="000000"/>
          <w:sz w:val="20"/>
          <w:szCs w:val="20"/>
          <w:lang w:eastAsia="en-AU"/>
        </w:rPr>
        <w:t>) သို့</w:t>
      </w:r>
      <w:r w:rsidR="005E4010">
        <w:rPr>
          <w:rFonts w:ascii="Noto Sans Myanmar" w:eastAsia="Zawgyi-One" w:hAnsi="Noto Sans Myanmar" w:cs="Noto Sans Myanmar"/>
          <w:b w:val="0"/>
          <w:bCs w:val="0"/>
          <w:color w:val="000000"/>
          <w:sz w:val="20"/>
          <w:szCs w:val="20"/>
          <w:lang w:eastAsia="en-AU"/>
        </w:rPr>
        <w:t> </w:t>
      </w:r>
      <w:r w:rsidRPr="00E53977">
        <w:rPr>
          <w:rFonts w:ascii="Noto Sans Myanmar" w:eastAsia="Zawgyi-One" w:hAnsi="Noto Sans Myanmar" w:cs="Noto Sans Myanmar"/>
          <w:b w:val="0"/>
          <w:bCs w:val="0"/>
          <w:color w:val="000000"/>
          <w:sz w:val="20"/>
          <w:szCs w:val="20"/>
          <w:lang w:eastAsia="en-AU"/>
        </w:rPr>
        <w:t xml:space="preserve">ခေါ်ဆိုပါ။ </w:t>
      </w:r>
    </w:p>
    <w:p w14:paraId="74084C46" w14:textId="77777777" w:rsidR="00150E8F" w:rsidRPr="00C90298" w:rsidRDefault="00150E8F" w:rsidP="00150E8F">
      <w:pPr>
        <w:rPr>
          <w:lang w:val="en-AU" w:eastAsia="en-AU"/>
        </w:rPr>
      </w:pPr>
    </w:p>
    <w:p w14:paraId="7D630207" w14:textId="77777777" w:rsidR="00150E8F" w:rsidRDefault="00150E8F" w:rsidP="00150E8F">
      <w:pPr>
        <w:rPr>
          <w:lang w:val="en-AU" w:eastAsia="en-AU"/>
        </w:rPr>
      </w:pPr>
    </w:p>
    <w:p w14:paraId="5A51B643" w14:textId="77777777" w:rsidR="00150E8F" w:rsidRDefault="00150E8F" w:rsidP="00150E8F">
      <w:pPr>
        <w:rPr>
          <w:lang w:val="en-AU" w:eastAsia="en-AU"/>
        </w:rPr>
      </w:pPr>
    </w:p>
    <w:p w14:paraId="0BC9FB97" w14:textId="77777777" w:rsidR="00150E8F" w:rsidRDefault="00150E8F" w:rsidP="00150E8F">
      <w:pPr>
        <w:rPr>
          <w:lang w:val="en-AU" w:eastAsia="en-AU"/>
        </w:rPr>
      </w:pPr>
    </w:p>
    <w:p w14:paraId="5EC57BC3" w14:textId="77777777" w:rsidR="00150E8F" w:rsidRDefault="00150E8F" w:rsidP="00150E8F">
      <w:pPr>
        <w:rPr>
          <w:lang w:val="en-AU" w:eastAsia="en-AU"/>
        </w:rPr>
      </w:pPr>
    </w:p>
    <w:p w14:paraId="5929D29D" w14:textId="77777777" w:rsidR="00150E8F" w:rsidRPr="008E389E" w:rsidRDefault="00150E8F" w:rsidP="00150E8F">
      <w:pPr>
        <w:rPr>
          <w:lang w:val="en-AU" w:eastAsia="en-AU"/>
        </w:rPr>
      </w:pPr>
    </w:p>
    <w:p w14:paraId="3481A4A8" w14:textId="5D764540" w:rsidR="00150E8F" w:rsidRPr="00E53977" w:rsidRDefault="00150E8F" w:rsidP="00150E8F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Noto Sans Myanmar" w:hAnsi="Noto Sans Myanmar" w:cs="Noto Sans Myanmar"/>
          <w:color w:val="000000"/>
        </w:rPr>
      </w:pPr>
      <w:r w:rsidRPr="00E53977">
        <w:rPr>
          <w:rFonts w:ascii="Noto Sans Myanmar" w:eastAsia="Zawgyi-One" w:hAnsi="Noto Sans Myanmar" w:cs="Noto Sans Myanmar"/>
          <w:b/>
          <w:color w:val="000000"/>
        </w:rPr>
        <w:t>ကျွန်ုပ်တို့၏ဝန်ဆောင်မှုနှင့်ပတ်သက်ပြီး တုံ့ပြန်ချက်ပေးရန် အချိန်ပေးသည့်အတွက်</w:t>
      </w:r>
      <w:r w:rsidR="005E4010">
        <w:rPr>
          <w:rFonts w:ascii="Noto Sans Myanmar" w:eastAsia="Zawgyi-One" w:hAnsi="Noto Sans Myanmar" w:cs="Noto Sans Myanmar"/>
          <w:b/>
          <w:color w:val="000000"/>
        </w:rPr>
        <w:t> </w:t>
      </w:r>
      <w:r w:rsidRPr="00E53977">
        <w:rPr>
          <w:rFonts w:ascii="Noto Sans Myanmar" w:eastAsia="Zawgyi-One" w:hAnsi="Noto Sans Myanmar" w:cs="Noto Sans Myanmar"/>
          <w:b/>
          <w:color w:val="000000"/>
        </w:rPr>
        <w:t>ကျေးဇူးတင်ပါသည်။</w:t>
      </w:r>
    </w:p>
    <w:p w14:paraId="134AC458" w14:textId="77777777" w:rsidR="00FA41D6" w:rsidRDefault="00FA41D6"/>
    <w:sectPr w:rsidR="00FA41D6" w:rsidSect="00150E8F">
      <w:footerReference w:type="default" r:id="rId12"/>
      <w:footerReference w:type="first" r:id="rId13"/>
      <w:pgSz w:w="11906" w:h="16838"/>
      <w:pgMar w:top="1440" w:right="1558" w:bottom="1440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F38F" w14:textId="77777777" w:rsidR="00465837" w:rsidRDefault="00465837" w:rsidP="00150E8F">
      <w:r>
        <w:separator/>
      </w:r>
    </w:p>
  </w:endnote>
  <w:endnote w:type="continuationSeparator" w:id="0">
    <w:p w14:paraId="230DF377" w14:textId="77777777" w:rsidR="00465837" w:rsidRDefault="00465837" w:rsidP="001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yanmar">
    <w:panose1 w:val="020B0502040504020204"/>
    <w:charset w:val="00"/>
    <w:family w:val="swiss"/>
    <w:pitch w:val="variable"/>
    <w:sig w:usb0="00000003" w:usb1="00000000" w:usb2="00000400" w:usb3="00000000" w:csb0="00000001" w:csb1="00000000"/>
  </w:font>
  <w:font w:name="Zawgyi-One">
    <w:panose1 w:val="020B0604020202020204"/>
    <w:charset w:val="00"/>
    <w:family w:val="swiss"/>
    <w:pitch w:val="variable"/>
    <w:sig w:usb0="61002A87" w:usb1="80000000" w:usb2="00000008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C591" w14:textId="77777777" w:rsidR="00C136B6" w:rsidRDefault="00C136B6" w:rsidP="00C136B6">
    <w:pPr>
      <w:spacing w:after="80"/>
      <w:rPr>
        <w:rFonts w:asciiTheme="minorBidi" w:hAnsiTheme="minorBidi" w:cstheme="minorBidi"/>
        <w:sz w:val="16"/>
        <w:szCs w:val="16"/>
      </w:rPr>
    </w:pPr>
    <w:r w:rsidRPr="00B01291">
      <w:rPr>
        <w:rFonts w:asciiTheme="minorBidi" w:hAnsiTheme="minorBidi" w:cstheme="minorBidi"/>
        <w:sz w:val="16"/>
        <w:szCs w:val="16"/>
      </w:rPr>
      <w:t xml:space="preserve">This document was developed by the Centre for Cultural Diversity in Ageing with funding from the Department of Health and Aged Care, and is available at </w:t>
    </w:r>
    <w:hyperlink r:id="rId1" w:history="1">
      <w:r w:rsidRPr="00817F82">
        <w:rPr>
          <w:rStyle w:val="Hyperlink"/>
          <w:rFonts w:ascii="Arial" w:hAnsi="Arial" w:cs="Arial"/>
          <w:sz w:val="16"/>
          <w:szCs w:val="16"/>
          <w:lang w:val="en-AU" w:eastAsia="en-AU"/>
        </w:rPr>
        <w:t>www.culturaldiversity.com.au</w:t>
      </w:r>
    </w:hyperlink>
  </w:p>
  <w:p w14:paraId="3347BF43" w14:textId="100C39FA" w:rsidR="004341A6" w:rsidRPr="00DF4618" w:rsidRDefault="004341A6" w:rsidP="009B13A6">
    <w:pPr>
      <w:spacing w:after="80" w:line="204" w:lineRule="auto"/>
      <w:rPr>
        <w:rFonts w:ascii="Noto Sans Myanmar" w:hAnsi="Noto Sans Myanmar" w:cs="Noto Sans Myanmar"/>
        <w:sz w:val="15"/>
        <w:szCs w:val="15"/>
      </w:rPr>
    </w:pPr>
    <w:r w:rsidRPr="00DF4618">
      <w:rPr>
        <w:rFonts w:ascii="Noto Sans Myanmar" w:eastAsia="Zawgyi-One" w:hAnsi="Noto Sans Myanmar" w:cs="Noto Sans Myanmar"/>
        <w:sz w:val="15"/>
        <w:szCs w:val="15"/>
      </w:rPr>
      <w:t xml:space="preserve">ဤစာတမ်းကို ကျန်းမာရေးနှင့် သက်ကြီးရွယ်အို စောင့်ရှောက်ရေးဌာနမှ ရန်ပုံငွေဖြင့် သက်ကြီးရွယ်အိုဆိုင်ရာ ယဉ်ကျေးမှု ကွဲပြားမှုဆိုင်ရာ စင်တာမှ ပြုစုထားကာ </w:t>
    </w:r>
    <w:r w:rsidRPr="00B01291">
      <w:rPr>
        <w:rFonts w:asciiTheme="minorBidi" w:hAnsiTheme="minorBidi" w:cstheme="minorBidi"/>
        <w:sz w:val="16"/>
        <w:szCs w:val="16"/>
      </w:rPr>
      <w:t xml:space="preserve"> </w:t>
    </w:r>
    <w:hyperlink r:id="rId2" w:history="1">
      <w:r w:rsidRPr="00817F82">
        <w:rPr>
          <w:rStyle w:val="Hyperlink"/>
          <w:rFonts w:ascii="Arial" w:hAnsi="Arial" w:cs="Arial"/>
          <w:sz w:val="16"/>
          <w:szCs w:val="16"/>
          <w:lang w:val="en-AU" w:eastAsia="en-AU"/>
        </w:rPr>
        <w:t>www.culturaldiversity.com.au</w:t>
      </w:r>
    </w:hyperlink>
    <w:r w:rsidRPr="004341A6">
      <w:rPr>
        <w:rStyle w:val="Hyperlink"/>
        <w:rFonts w:ascii="Arial" w:hAnsi="Arial" w:cs="Arial"/>
        <w:sz w:val="16"/>
        <w:szCs w:val="16"/>
        <w:u w:val="none"/>
        <w:lang w:val="en-AU" w:eastAsia="en-AU"/>
      </w:rPr>
      <w:t xml:space="preserve"> </w:t>
    </w:r>
    <w:r w:rsidRPr="00DF4618">
      <w:rPr>
        <w:rFonts w:ascii="Noto Sans Myanmar" w:eastAsia="Zawgyi-One" w:hAnsi="Noto Sans Myanmar" w:cs="Noto Sans Myanmar"/>
        <w:sz w:val="15"/>
        <w:szCs w:val="15"/>
      </w:rPr>
      <w:t xml:space="preserve">တွင် ရရှိနိုင်ပါသည်။  </w:t>
    </w:r>
  </w:p>
  <w:p w14:paraId="445C406D" w14:textId="77777777" w:rsidR="00C136B6" w:rsidRPr="003F0B57" w:rsidRDefault="00C136B6" w:rsidP="00C136B6">
    <w:pPr>
      <w:pStyle w:val="Footer"/>
      <w:spacing w:after="240"/>
      <w:rPr>
        <w:rFonts w:ascii="Arial" w:hAnsi="Arial" w:cs="Arial"/>
        <w:i/>
        <w:iCs/>
        <w:sz w:val="20"/>
        <w:szCs w:val="20"/>
        <w:lang w:val="en-AU"/>
      </w:rPr>
    </w:pPr>
    <w:r w:rsidRPr="003F0B57">
      <w:rPr>
        <w:rFonts w:ascii="Arial" w:hAnsi="Arial" w:cs="Arial"/>
        <w:i/>
        <w:iCs/>
        <w:sz w:val="20"/>
        <w:szCs w:val="20"/>
      </w:rPr>
      <w:t>© Centre for Cultural Diversity in Ageing 2023</w:t>
    </w:r>
  </w:p>
  <w:p w14:paraId="701283F5" w14:textId="77777777" w:rsidR="004B4E9A" w:rsidRPr="00C136B6" w:rsidRDefault="004B4E9A" w:rsidP="00C13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451F" w14:textId="77777777" w:rsidR="00C136B6" w:rsidRPr="00F4070D" w:rsidRDefault="00C136B6" w:rsidP="00C136B6">
    <w:pPr>
      <w:spacing w:after="60" w:line="216" w:lineRule="auto"/>
      <w:jc w:val="right"/>
      <w:rPr>
        <w:rFonts w:asciiTheme="minorHAnsi" w:hAnsiTheme="minorHAnsi" w:cstheme="minorHAnsi"/>
        <w:b/>
        <w:color w:val="F68100"/>
        <w:lang w:val="nl-NL"/>
      </w:rPr>
    </w:pPr>
    <w:r>
      <w:rPr>
        <w:rFonts w:asciiTheme="minorHAnsi" w:hAnsiTheme="minorHAnsi" w:cstheme="minorHAnsi"/>
        <w:noProof/>
        <w:color w:val="000000"/>
        <w:sz w:val="15"/>
        <w:szCs w:val="15"/>
        <w:lang w:val="en-AU" w:eastAsia="en-AU"/>
      </w:rPr>
      <w:drawing>
        <wp:anchor distT="0" distB="0" distL="114300" distR="114300" simplePos="0" relativeHeight="251659264" behindDoc="0" locked="0" layoutInCell="1" allowOverlap="1" wp14:anchorId="02C64D2F" wp14:editId="0C8BAC50">
          <wp:simplePos x="0" y="0"/>
          <wp:positionH relativeFrom="column">
            <wp:posOffset>-234315</wp:posOffset>
          </wp:positionH>
          <wp:positionV relativeFrom="paragraph">
            <wp:posOffset>27330</wp:posOffset>
          </wp:positionV>
          <wp:extent cx="1304925" cy="365125"/>
          <wp:effectExtent l="0" t="0" r="0" b="0"/>
          <wp:wrapNone/>
          <wp:docPr id="508702393" name="Picture 3" descr="A black background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02393" name="Picture 3" descr="A black background with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6666">
      <w:t xml:space="preserve"> </w:t>
    </w:r>
    <w:r>
      <w:rPr>
        <w:rFonts w:asciiTheme="minorHAnsi" w:hAnsiTheme="minorHAnsi" w:cstheme="minorHAnsi"/>
        <w:noProof/>
        <w:color w:val="000000"/>
        <w:sz w:val="15"/>
        <w:szCs w:val="15"/>
        <w:lang w:val="en-AU" w:eastAsia="en-AU"/>
      </w:rPr>
      <w:t>T</w:t>
    </w:r>
    <w:r w:rsidRPr="003E6666">
      <w:rPr>
        <w:rFonts w:asciiTheme="minorHAnsi" w:hAnsiTheme="minorHAnsi" w:cstheme="minorHAnsi"/>
        <w:noProof/>
        <w:color w:val="000000"/>
        <w:sz w:val="15"/>
        <w:szCs w:val="15"/>
        <w:lang w:val="en-AU" w:eastAsia="en-AU"/>
      </w:rPr>
      <w:t xml:space="preserve">his document was developed by the Centre for Cultural Diversity in Ageing with funding from the </w:t>
    </w:r>
    <w:r>
      <w:rPr>
        <w:rFonts w:asciiTheme="minorHAnsi" w:hAnsiTheme="minorHAnsi" w:cstheme="minorHAnsi"/>
        <w:noProof/>
        <w:color w:val="000000"/>
        <w:sz w:val="15"/>
        <w:szCs w:val="15"/>
        <w:lang w:val="en-AU" w:eastAsia="en-AU"/>
      </w:rPr>
      <w:br/>
    </w:r>
    <w:r w:rsidRPr="003E6666">
      <w:rPr>
        <w:rFonts w:asciiTheme="minorHAnsi" w:hAnsiTheme="minorHAnsi" w:cstheme="minorHAnsi"/>
        <w:noProof/>
        <w:color w:val="000000"/>
        <w:sz w:val="15"/>
        <w:szCs w:val="15"/>
        <w:lang w:val="en-AU" w:eastAsia="en-AU"/>
      </w:rPr>
      <w:t xml:space="preserve">Department of Health and Aged Care, and is available at </w:t>
    </w:r>
    <w:hyperlink r:id="rId2" w:history="1">
      <w:r w:rsidRPr="00F4070D">
        <w:rPr>
          <w:rStyle w:val="Hyperlink"/>
          <w:rFonts w:asciiTheme="minorHAnsi" w:hAnsiTheme="minorHAnsi" w:cstheme="minorHAnsi"/>
          <w:b/>
          <w:color w:val="F68100"/>
          <w:sz w:val="22"/>
          <w:lang w:val="nl-NL"/>
        </w:rPr>
        <w:t>www.culturaldiversity.com.au</w:t>
      </w:r>
    </w:hyperlink>
  </w:p>
  <w:p w14:paraId="3F69902D" w14:textId="7077E013" w:rsidR="00C136B6" w:rsidRPr="004341A6" w:rsidRDefault="004341A6" w:rsidP="009B13A6">
    <w:pPr>
      <w:spacing w:line="204" w:lineRule="auto"/>
      <w:jc w:val="right"/>
      <w:rPr>
        <w:rStyle w:val="Hyperlink"/>
        <w:rFonts w:ascii="Noto Sans Myanmar" w:hAnsi="Noto Sans Myanmar" w:cs="Noto Sans Myanmar"/>
        <w:color w:val="auto"/>
        <w:sz w:val="15"/>
        <w:szCs w:val="15"/>
        <w:u w:val="none"/>
      </w:rPr>
    </w:pPr>
    <w:r w:rsidRPr="00DF4618">
      <w:rPr>
        <w:rFonts w:ascii="Noto Sans Myanmar" w:eastAsia="Zawgyi-One" w:hAnsi="Noto Sans Myanmar" w:cs="Noto Sans Myanmar"/>
        <w:sz w:val="15"/>
        <w:szCs w:val="15"/>
      </w:rPr>
      <w:t>ဤစာတမ်းကို ကျန်းမာရေးနှင့် သက်ကြီးရွယ်အို စောင့်ရှောက်ရေးဌာနမှ ရန်ပုံငွေဖြင့် သက်ကြီးရွယ်အိုဆိုင်ရာ</w:t>
    </w:r>
    <w:r>
      <w:rPr>
        <w:rFonts w:ascii="Noto Sans Myanmar" w:eastAsia="Zawgyi-One" w:hAnsi="Noto Sans Myanmar" w:cs="Noto Sans Myanmar"/>
        <w:sz w:val="15"/>
        <w:szCs w:val="15"/>
      </w:rPr>
      <w:br/>
    </w:r>
    <w:r w:rsidRPr="00DF4618">
      <w:rPr>
        <w:rFonts w:ascii="Noto Sans Myanmar" w:eastAsia="Zawgyi-One" w:hAnsi="Noto Sans Myanmar" w:cs="Noto Sans Myanmar"/>
        <w:sz w:val="15"/>
        <w:szCs w:val="15"/>
      </w:rPr>
      <w:t xml:space="preserve">ယဉ်ကျေးမှု ကွဲပြားမှုဆိုင်ရာ စင်တာမှ ပြုစုထားကာ </w:t>
    </w:r>
    <w:hyperlink r:id="rId3" w:history="1">
      <w:r w:rsidRPr="00F4070D">
        <w:rPr>
          <w:rStyle w:val="Hyperlink"/>
          <w:rFonts w:asciiTheme="minorHAnsi" w:hAnsiTheme="minorHAnsi" w:cstheme="minorHAnsi"/>
          <w:b/>
          <w:color w:val="F68100"/>
          <w:sz w:val="22"/>
          <w:lang w:val="nl-NL"/>
        </w:rPr>
        <w:t>www.culturaldiversity.com.au</w:t>
      </w:r>
    </w:hyperlink>
    <w:r w:rsidRPr="004341A6">
      <w:rPr>
        <w:rStyle w:val="Hyperlink"/>
        <w:rFonts w:asciiTheme="minorHAnsi" w:hAnsiTheme="minorHAnsi" w:cstheme="minorHAnsi"/>
        <w:b/>
        <w:color w:val="F68100"/>
        <w:sz w:val="22"/>
        <w:u w:val="none"/>
        <w:lang w:val="nl-NL"/>
      </w:rPr>
      <w:t xml:space="preserve"> </w:t>
    </w:r>
    <w:r w:rsidRPr="00DF4618">
      <w:rPr>
        <w:rFonts w:ascii="Noto Sans Myanmar" w:eastAsia="Zawgyi-One" w:hAnsi="Noto Sans Myanmar" w:cs="Noto Sans Myanmar"/>
        <w:sz w:val="15"/>
        <w:szCs w:val="15"/>
      </w:rPr>
      <w:t>တွင် ရရှိနိုင်ပါသည်။</w:t>
    </w:r>
  </w:p>
  <w:p w14:paraId="4FCCE6FD" w14:textId="77777777" w:rsidR="00C136B6" w:rsidRPr="00523FEC" w:rsidRDefault="00C136B6" w:rsidP="008E1107">
    <w:pPr>
      <w:pStyle w:val="Footer"/>
      <w:spacing w:before="20" w:after="240"/>
      <w:jc w:val="right"/>
      <w:rPr>
        <w:rFonts w:ascii="Arial" w:hAnsi="Arial" w:cs="Arial"/>
        <w:i/>
        <w:iCs/>
        <w:sz w:val="20"/>
        <w:szCs w:val="20"/>
        <w:lang w:val="en-AU"/>
      </w:rPr>
    </w:pPr>
    <w:r w:rsidRPr="003F0B57">
      <w:rPr>
        <w:rFonts w:ascii="Arial" w:hAnsi="Arial" w:cs="Arial"/>
        <w:i/>
        <w:iCs/>
        <w:sz w:val="20"/>
        <w:szCs w:val="20"/>
      </w:rPr>
      <w:t>© Centre for Cultural Diversity in Ageing 2023</w:t>
    </w:r>
  </w:p>
  <w:p w14:paraId="5806EEF3" w14:textId="77777777" w:rsidR="004B4E9A" w:rsidRDefault="004B4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1717" w14:textId="77777777" w:rsidR="00465837" w:rsidRDefault="00465837" w:rsidP="00150E8F">
      <w:r>
        <w:separator/>
      </w:r>
    </w:p>
  </w:footnote>
  <w:footnote w:type="continuationSeparator" w:id="0">
    <w:p w14:paraId="6B0E7432" w14:textId="77777777" w:rsidR="00465837" w:rsidRDefault="00465837" w:rsidP="0015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035BE"/>
    <w:multiLevelType w:val="hybridMultilevel"/>
    <w:tmpl w:val="FCA0489C"/>
    <w:lvl w:ilvl="0" w:tplc="EFF2A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1301946" w:tentative="1">
      <w:start w:val="1"/>
      <w:numFmt w:val="lowerLetter"/>
      <w:lvlText w:val="%2."/>
      <w:lvlJc w:val="left"/>
      <w:pPr>
        <w:ind w:left="1440" w:hanging="360"/>
      </w:pPr>
    </w:lvl>
    <w:lvl w:ilvl="2" w:tplc="E534B294" w:tentative="1">
      <w:start w:val="1"/>
      <w:numFmt w:val="lowerRoman"/>
      <w:lvlText w:val="%3."/>
      <w:lvlJc w:val="right"/>
      <w:pPr>
        <w:ind w:left="2160" w:hanging="180"/>
      </w:pPr>
    </w:lvl>
    <w:lvl w:ilvl="3" w:tplc="7C84676C" w:tentative="1">
      <w:start w:val="1"/>
      <w:numFmt w:val="decimal"/>
      <w:lvlText w:val="%4."/>
      <w:lvlJc w:val="left"/>
      <w:pPr>
        <w:ind w:left="2880" w:hanging="360"/>
      </w:pPr>
    </w:lvl>
    <w:lvl w:ilvl="4" w:tplc="1C58D7B8" w:tentative="1">
      <w:start w:val="1"/>
      <w:numFmt w:val="lowerLetter"/>
      <w:lvlText w:val="%5."/>
      <w:lvlJc w:val="left"/>
      <w:pPr>
        <w:ind w:left="3600" w:hanging="360"/>
      </w:pPr>
    </w:lvl>
    <w:lvl w:ilvl="5" w:tplc="4A8EBA4E" w:tentative="1">
      <w:start w:val="1"/>
      <w:numFmt w:val="lowerRoman"/>
      <w:lvlText w:val="%6."/>
      <w:lvlJc w:val="right"/>
      <w:pPr>
        <w:ind w:left="4320" w:hanging="180"/>
      </w:pPr>
    </w:lvl>
    <w:lvl w:ilvl="6" w:tplc="F356E8C6" w:tentative="1">
      <w:start w:val="1"/>
      <w:numFmt w:val="decimal"/>
      <w:lvlText w:val="%7."/>
      <w:lvlJc w:val="left"/>
      <w:pPr>
        <w:ind w:left="5040" w:hanging="360"/>
      </w:pPr>
    </w:lvl>
    <w:lvl w:ilvl="7" w:tplc="8CB8E524" w:tentative="1">
      <w:start w:val="1"/>
      <w:numFmt w:val="lowerLetter"/>
      <w:lvlText w:val="%8."/>
      <w:lvlJc w:val="left"/>
      <w:pPr>
        <w:ind w:left="5760" w:hanging="360"/>
      </w:pPr>
    </w:lvl>
    <w:lvl w:ilvl="8" w:tplc="37485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F76F4"/>
    <w:multiLevelType w:val="hybridMultilevel"/>
    <w:tmpl w:val="14821478"/>
    <w:lvl w:ilvl="0" w:tplc="99BEB60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1"/>
      </w:rPr>
    </w:lvl>
    <w:lvl w:ilvl="1" w:tplc="2AF0C71A" w:tentative="1">
      <w:start w:val="1"/>
      <w:numFmt w:val="lowerLetter"/>
      <w:lvlText w:val="%2."/>
      <w:lvlJc w:val="left"/>
      <w:pPr>
        <w:ind w:left="1440" w:hanging="360"/>
      </w:pPr>
    </w:lvl>
    <w:lvl w:ilvl="2" w:tplc="BF084D44" w:tentative="1">
      <w:start w:val="1"/>
      <w:numFmt w:val="lowerRoman"/>
      <w:lvlText w:val="%3."/>
      <w:lvlJc w:val="right"/>
      <w:pPr>
        <w:ind w:left="2160" w:hanging="180"/>
      </w:pPr>
    </w:lvl>
    <w:lvl w:ilvl="3" w:tplc="A93AB52A" w:tentative="1">
      <w:start w:val="1"/>
      <w:numFmt w:val="decimal"/>
      <w:lvlText w:val="%4."/>
      <w:lvlJc w:val="left"/>
      <w:pPr>
        <w:ind w:left="2880" w:hanging="360"/>
      </w:pPr>
    </w:lvl>
    <w:lvl w:ilvl="4" w:tplc="8CECBF30" w:tentative="1">
      <w:start w:val="1"/>
      <w:numFmt w:val="lowerLetter"/>
      <w:lvlText w:val="%5."/>
      <w:lvlJc w:val="left"/>
      <w:pPr>
        <w:ind w:left="3600" w:hanging="360"/>
      </w:pPr>
    </w:lvl>
    <w:lvl w:ilvl="5" w:tplc="2E8894C6" w:tentative="1">
      <w:start w:val="1"/>
      <w:numFmt w:val="lowerRoman"/>
      <w:lvlText w:val="%6."/>
      <w:lvlJc w:val="right"/>
      <w:pPr>
        <w:ind w:left="4320" w:hanging="180"/>
      </w:pPr>
    </w:lvl>
    <w:lvl w:ilvl="6" w:tplc="FBFEE0C2" w:tentative="1">
      <w:start w:val="1"/>
      <w:numFmt w:val="decimal"/>
      <w:lvlText w:val="%7."/>
      <w:lvlJc w:val="left"/>
      <w:pPr>
        <w:ind w:left="5040" w:hanging="360"/>
      </w:pPr>
    </w:lvl>
    <w:lvl w:ilvl="7" w:tplc="F120E8E6" w:tentative="1">
      <w:start w:val="1"/>
      <w:numFmt w:val="lowerLetter"/>
      <w:lvlText w:val="%8."/>
      <w:lvlJc w:val="left"/>
      <w:pPr>
        <w:ind w:left="5760" w:hanging="360"/>
      </w:pPr>
    </w:lvl>
    <w:lvl w:ilvl="8" w:tplc="6820F7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10967">
    <w:abstractNumId w:val="0"/>
  </w:num>
  <w:num w:numId="2" w16cid:durableId="193786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E8F"/>
    <w:rsid w:val="000759F5"/>
    <w:rsid w:val="00097EA0"/>
    <w:rsid w:val="00127221"/>
    <w:rsid w:val="00150E8F"/>
    <w:rsid w:val="004341A6"/>
    <w:rsid w:val="00465837"/>
    <w:rsid w:val="004B4E9A"/>
    <w:rsid w:val="004F48F0"/>
    <w:rsid w:val="00554847"/>
    <w:rsid w:val="005E4010"/>
    <w:rsid w:val="008E1107"/>
    <w:rsid w:val="009051ED"/>
    <w:rsid w:val="009A6B84"/>
    <w:rsid w:val="009B13A6"/>
    <w:rsid w:val="00A22A3D"/>
    <w:rsid w:val="00C136B6"/>
    <w:rsid w:val="00CF2D1E"/>
    <w:rsid w:val="00D734DA"/>
    <w:rsid w:val="00E53977"/>
    <w:rsid w:val="00ED7762"/>
    <w:rsid w:val="00F4179A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159EE2B"/>
  <w15:chartTrackingRefBased/>
  <w15:docId w15:val="{BCB15AAA-8403-4AD9-9A42-F0D9C6A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50E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0E8F"/>
    <w:rPr>
      <w:rFonts w:ascii="Times New Roman" w:eastAsia="Times New Roman" w:hAnsi="Times New Roman" w:cs="Arial"/>
      <w:b/>
      <w:bCs/>
      <w:kern w:val="0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150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E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0E8F"/>
    <w:pPr>
      <w:spacing w:before="100" w:beforeAutospacing="1" w:after="100" w:afterAutospacing="1"/>
    </w:pPr>
    <w:rPr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50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E8F"/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0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E8F"/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7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762"/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762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ulturaldiversity.com.a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edcarequality.gov.au/resources/do-you-have-concern-brochu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gedcarequality.gov.au/resources/translated-charter-aged-care-rights-template-sig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lturaldiversity.com.au/service-providers/practice-guid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ldiversity.com.au" TargetMode="External"/><Relationship Id="rId1" Type="http://schemas.openxmlformats.org/officeDocument/2006/relationships/hyperlink" Target="http://www.culturaldiversity.com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lturaldiversity.com.au" TargetMode="External"/><Relationship Id="rId2" Type="http://schemas.openxmlformats.org/officeDocument/2006/relationships/hyperlink" Target="http://www.culturaldiversity.com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77985A77208419FD92409FA985302" ma:contentTypeVersion="14" ma:contentTypeDescription="Create a new document." ma:contentTypeScope="" ma:versionID="9f0e48caa6b86548eaff8b74675391c8">
  <xsd:schema xmlns:xsd="http://www.w3.org/2001/XMLSchema" xmlns:xs="http://www.w3.org/2001/XMLSchema" xmlns:p="http://schemas.microsoft.com/office/2006/metadata/properties" xmlns:ns2="ce9df0e3-89b3-405c-a0d1-03f761557408" xmlns:ns3="e9acc234-0f38-41c3-a9fb-2e3f902ae8e3" targetNamespace="http://schemas.microsoft.com/office/2006/metadata/properties" ma:root="true" ma:fieldsID="a8b47ca2f992aa36043cf7bae6f00702" ns2:_="" ns3:_="">
    <xsd:import namespace="ce9df0e3-89b3-405c-a0d1-03f761557408"/>
    <xsd:import namespace="e9acc234-0f38-41c3-a9fb-2e3f902ae8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f0e3-89b3-405c-a0d1-03f761557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1a379a-0ed6-4776-81a2-9ee61a0f49f7}" ma:internalName="TaxCatchAll" ma:showField="CatchAllData" ma:web="ce9df0e3-89b3-405c-a0d1-03f761557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cc234-0f38-41c3-a9fb-2e3f902a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28b9a-0c90-4c47-bc86-9a3c360a4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df0e3-89b3-405c-a0d1-03f761557408" xsi:nil="true"/>
    <lcf76f155ced4ddcb4097134ff3c332f xmlns="e9acc234-0f38-41c3-a9fb-2e3f902ae8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3F51E-3882-4AFE-8AE9-EFB72AEE0D8E}"/>
</file>

<file path=customXml/itemProps2.xml><?xml version="1.0" encoding="utf-8"?>
<ds:datastoreItem xmlns:ds="http://schemas.openxmlformats.org/officeDocument/2006/customXml" ds:itemID="{B48997B4-EE53-4519-B8B2-CEC97A906E00}"/>
</file>

<file path=customXml/itemProps3.xml><?xml version="1.0" encoding="utf-8"?>
<ds:datastoreItem xmlns:ds="http://schemas.openxmlformats.org/officeDocument/2006/customXml" ds:itemID="{E7A987DC-379C-4653-97D6-7B8706254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Straightarrow Corp</dc:creator>
  <cp:keywords/>
  <dc:description/>
  <cp:lastModifiedBy>Ingrid Whitford</cp:lastModifiedBy>
  <cp:revision>6</cp:revision>
  <dcterms:created xsi:type="dcterms:W3CDTF">2023-08-01T01:00:00Z</dcterms:created>
  <dcterms:modified xsi:type="dcterms:W3CDTF">2023-08-22T02:35:00Z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774bebb7-d88a-474e-9f26-ac3428ba2391</vt:lpwstr>
  </property>
  <property fmtid="{D5CDD505-2E9C-101B-9397-08002B2CF9AE}" pid="3" name="ContentTypeId">
    <vt:lpwstr>0x0101004ED77985A77208419FD92409FA985302</vt:lpwstr>
  </property>
</Properties>
</file>